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969"/>
        <w:gridCol w:w="3839"/>
        <w:gridCol w:w="1723"/>
        <w:gridCol w:w="1256"/>
        <w:gridCol w:w="1331"/>
      </w:tblGrid>
      <w:tr w:rsidR="00A643E0" w:rsidRPr="00A643E0">
        <w:tc>
          <w:tcPr>
            <w:tcW w:w="3580" w:type="pct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0653F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70653F">
              <w:rPr>
                <w:rFonts w:ascii="Calibri" w:hAnsi="Calibri" w:cs="Tms Rmn"/>
                <w:color w:val="FF0000"/>
                <w:sz w:val="16"/>
                <w:szCs w:val="16"/>
              </w:rPr>
              <w:t>EK I-</w:t>
            </w:r>
            <w:proofErr w:type="gramStart"/>
            <w:r w:rsidRPr="0070653F">
              <w:rPr>
                <w:rFonts w:ascii="Calibri" w:hAnsi="Calibri" w:cs="Tms Rmn"/>
                <w:color w:val="FF0000"/>
                <w:sz w:val="16"/>
                <w:szCs w:val="16"/>
              </w:rPr>
              <w:t>B</w:t>
            </w:r>
            <w:r w:rsidRPr="0070653F">
              <w:rPr>
                <w:rFonts w:ascii="Calibri" w:hAnsi="Calibri" w:cs="Tms Rmn"/>
                <w:color w:val="000000"/>
                <w:sz w:val="16"/>
                <w:szCs w:val="16"/>
              </w:rPr>
              <w:t xml:space="preserve"> </w:t>
            </w:r>
            <w:r w:rsidR="0070653F">
              <w:rPr>
                <w:rFonts w:ascii="Calibri" w:hAnsi="Calibri" w:cs="Tms Rmn"/>
                <w:color w:val="000000"/>
                <w:sz w:val="16"/>
                <w:szCs w:val="16"/>
              </w:rPr>
              <w:t xml:space="preserve"> </w:t>
            </w:r>
            <w:r w:rsidRPr="0070653F">
              <w:rPr>
                <w:rFonts w:ascii="Calibri" w:hAnsi="Calibri" w:cs="Tms Rmn"/>
                <w:color w:val="000000"/>
                <w:sz w:val="16"/>
                <w:szCs w:val="16"/>
              </w:rPr>
              <w:t>1</w:t>
            </w:r>
            <w:proofErr w:type="gramEnd"/>
            <w:r w:rsidRPr="0070653F">
              <w:rPr>
                <w:rFonts w:ascii="Calibri" w:hAnsi="Calibri" w:cs="Tms Rmn"/>
                <w:color w:val="000000"/>
                <w:sz w:val="16"/>
                <w:szCs w:val="16"/>
              </w:rPr>
              <w:t xml:space="preserve">. Bu Ek'te listelenmiş olan Türk menşeli ürünlerin İran'a ithalatında uygulanan Temel Gümrük Tarifeleri, Tarife İndirimi ve İndirim Dönemi (Yıl) sütunlarında belirtildiği çerçevede, yıllık bazda eşit oranlarda kademeli olarak indirilecektir. </w:t>
            </w:r>
          </w:p>
          <w:p w:rsidR="0070653F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  <w:sz w:val="16"/>
                <w:szCs w:val="16"/>
              </w:rPr>
            </w:pPr>
            <w:r w:rsidRPr="0070653F">
              <w:rPr>
                <w:rFonts w:ascii="Calibri" w:hAnsi="Calibri" w:cs="Tms Rmn"/>
                <w:color w:val="000000"/>
                <w:sz w:val="16"/>
                <w:szCs w:val="16"/>
              </w:rPr>
              <w:t>2. İlk tarife indirimi, bu Anlaşmanın yürürlüğe girdiği tarihte gerçekleştirilecek olup, müteakip indirimler her yılın Ocak ayının 1. gününde yapılacaktır.</w:t>
            </w:r>
          </w:p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70653F">
              <w:rPr>
                <w:rFonts w:ascii="Calibri" w:hAnsi="Calibri" w:cs="Tms Rmn"/>
                <w:color w:val="000000"/>
                <w:sz w:val="16"/>
                <w:szCs w:val="16"/>
              </w:rPr>
              <w:t xml:space="preserve"> 3. İndirim dönemine tabi olmayan ürünler için tarife indirimleri, bu Anlaşmanın yürürlüğe girdiği tarihte yürürlüğe girecektir.</w:t>
            </w:r>
            <w:r w:rsidRPr="00A643E0">
              <w:rPr>
                <w:rFonts w:ascii="Calibri" w:hAnsi="Calibri" w:cs="Tms Rmn"/>
                <w:color w:val="000000"/>
              </w:rPr>
              <w:t> </w:t>
            </w:r>
          </w:p>
        </w:tc>
        <w:tc>
          <w:tcPr>
            <w:tcW w:w="1420" w:type="pct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b/>
                <w:bCs/>
                <w:color w:val="000000"/>
              </w:rPr>
            </w:pPr>
            <w:r w:rsidRPr="00A643E0">
              <w:rPr>
                <w:rFonts w:ascii="Calibri" w:hAnsi="Calibri" w:cs="Tms Rmn"/>
                <w:b/>
                <w:bCs/>
                <w:color w:val="000000"/>
              </w:rPr>
              <w:t>Tavizler</w:t>
            </w: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b/>
                <w:bCs/>
                <w:color w:val="000000"/>
              </w:rPr>
            </w:pPr>
            <w:r w:rsidRPr="00A643E0">
              <w:rPr>
                <w:rFonts w:ascii="Calibri" w:hAnsi="Calibri" w:cs="Tms Rmn"/>
                <w:b/>
                <w:bCs/>
                <w:color w:val="000000"/>
              </w:rPr>
              <w:t>HS 2013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b/>
                <w:bCs/>
                <w:color w:val="000000"/>
              </w:rPr>
            </w:pPr>
            <w:r w:rsidRPr="00A643E0">
              <w:rPr>
                <w:rFonts w:ascii="Calibri" w:hAnsi="Calibri" w:cs="Tms Rmn"/>
                <w:b/>
                <w:bCs/>
                <w:color w:val="000000"/>
              </w:rPr>
              <w:t>Ürün Tanımı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b/>
                <w:bCs/>
                <w:color w:val="000000"/>
              </w:rPr>
            </w:pPr>
            <w:r w:rsidRPr="00A643E0">
              <w:rPr>
                <w:rFonts w:ascii="Calibri" w:hAnsi="Calibri" w:cs="Tms Rmn"/>
                <w:b/>
                <w:bCs/>
                <w:color w:val="000000"/>
              </w:rPr>
              <w:t>Temel Tarife Oranı (%)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b/>
                <w:bCs/>
                <w:color w:val="000000"/>
              </w:rPr>
            </w:pPr>
            <w:r w:rsidRPr="00A643E0">
              <w:rPr>
                <w:rFonts w:ascii="Calibri" w:hAnsi="Calibri" w:cs="Tms Rmn"/>
                <w:b/>
                <w:bCs/>
                <w:color w:val="000000"/>
              </w:rPr>
              <w:t>Tarife İndirimi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b/>
                <w:bCs/>
                <w:color w:val="000000"/>
              </w:rPr>
            </w:pPr>
            <w:r w:rsidRPr="00A643E0">
              <w:rPr>
                <w:rFonts w:ascii="Calibri" w:hAnsi="Calibri" w:cs="Tms Rmn"/>
                <w:b/>
                <w:bCs/>
                <w:color w:val="000000"/>
              </w:rPr>
              <w:t>İndirim Dönemi (Yıl)</w:t>
            </w: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300490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Diğerleri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2-4-12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40%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 </w:t>
            </w: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330300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Parfümler ve tuvalet suları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26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40%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 </w:t>
            </w: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330499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Diğerleri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26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40%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 </w:t>
            </w: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330510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Şampuanlar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26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 </w:t>
            </w: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330590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Diğerleri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26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 </w:t>
            </w: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330710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proofErr w:type="spellStart"/>
            <w:r w:rsidRPr="00A643E0">
              <w:rPr>
                <w:rFonts w:ascii="Calibri" w:hAnsi="Calibri" w:cs="Tms Rmn"/>
                <w:color w:val="000000"/>
              </w:rPr>
              <w:t>Traş</w:t>
            </w:r>
            <w:proofErr w:type="spellEnd"/>
            <w:r w:rsidRPr="00A643E0">
              <w:rPr>
                <w:rFonts w:ascii="Calibri" w:hAnsi="Calibri" w:cs="Tms Rmn"/>
                <w:color w:val="000000"/>
              </w:rPr>
              <w:t xml:space="preserve"> öncesi, </w:t>
            </w:r>
            <w:proofErr w:type="spellStart"/>
            <w:r w:rsidRPr="00A643E0">
              <w:rPr>
                <w:rFonts w:ascii="Calibri" w:hAnsi="Calibri" w:cs="Tms Rmn"/>
                <w:color w:val="000000"/>
              </w:rPr>
              <w:t>traş</w:t>
            </w:r>
            <w:proofErr w:type="spellEnd"/>
            <w:r w:rsidRPr="00A643E0">
              <w:rPr>
                <w:rFonts w:ascii="Calibri" w:hAnsi="Calibri" w:cs="Tms Rmn"/>
                <w:color w:val="000000"/>
              </w:rPr>
              <w:t xml:space="preserve"> sırasında veya </w:t>
            </w:r>
            <w:proofErr w:type="spellStart"/>
            <w:r w:rsidRPr="00A643E0">
              <w:rPr>
                <w:rFonts w:ascii="Calibri" w:hAnsi="Calibri" w:cs="Tms Rmn"/>
                <w:color w:val="000000"/>
              </w:rPr>
              <w:t>traştan</w:t>
            </w:r>
            <w:proofErr w:type="spellEnd"/>
            <w:r w:rsidRPr="00A643E0">
              <w:rPr>
                <w:rFonts w:ascii="Calibri" w:hAnsi="Calibri" w:cs="Tms Rmn"/>
                <w:color w:val="000000"/>
              </w:rPr>
              <w:t xml:space="preserve"> sonra kullanılan müstahzarlar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26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40%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 </w:t>
            </w: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330720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Vücut deodorantları ve ter kokusunu önleyici deodorantlar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26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 </w:t>
            </w: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330749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Diğerleri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26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 </w:t>
            </w: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340111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 xml:space="preserve">Tuvalet için (tıbbi ürünler </w:t>
            </w:r>
            <w:proofErr w:type="gramStart"/>
            <w:r w:rsidRPr="00A643E0">
              <w:rPr>
                <w:rFonts w:ascii="Calibri" w:hAnsi="Calibri" w:cs="Tms Rmn"/>
                <w:color w:val="000000"/>
              </w:rPr>
              <w:t>dahil</w:t>
            </w:r>
            <w:proofErr w:type="gramEnd"/>
            <w:r w:rsidRPr="00A643E0">
              <w:rPr>
                <w:rFonts w:ascii="Calibri" w:hAnsi="Calibri" w:cs="Tms Rmn"/>
                <w:color w:val="000000"/>
              </w:rPr>
              <w:t>)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26-55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 </w:t>
            </w: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340119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Diğerleri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26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40%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 </w:t>
            </w: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340120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Diğer şekillerdeki sabunlar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15-26-55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 </w:t>
            </w: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340220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Perakende satılacak hale getirilmiş müstahzarlar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4-26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 </w:t>
            </w: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392020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proofErr w:type="spellStart"/>
            <w:r w:rsidRPr="00A643E0">
              <w:rPr>
                <w:rFonts w:ascii="Calibri" w:hAnsi="Calibri" w:cs="Tms Rmn"/>
                <w:color w:val="000000"/>
              </w:rPr>
              <w:t>Propilen</w:t>
            </w:r>
            <w:proofErr w:type="spellEnd"/>
            <w:r w:rsidRPr="00A643E0">
              <w:rPr>
                <w:rFonts w:ascii="Calibri" w:hAnsi="Calibri" w:cs="Tms Rmn"/>
                <w:color w:val="000000"/>
              </w:rPr>
              <w:t xml:space="preserve"> polimerlerinden olanlar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2-15-22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40%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 </w:t>
            </w: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392350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Tıpalar, kapaklar, kapsüller ve diğer kapama malzemeleri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18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 </w:t>
            </w: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392410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Sofra ve mutfak eşyası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40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 </w:t>
            </w: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392490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Diğerleri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40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 </w:t>
            </w: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392520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Kapılar, pencereler ve bunların çerçeveleri ve pervazları ve kapı eşikleri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32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 </w:t>
            </w: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392590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Diğerleri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32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 </w:t>
            </w: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392690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Diğerleri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2-4-6-10-12-22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40%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 </w:t>
            </w: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401110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 xml:space="preserve">Otomobillerde kullanılanlar (steyşın ve yarış otomobilleri </w:t>
            </w:r>
            <w:proofErr w:type="gramStart"/>
            <w:r w:rsidRPr="00A643E0">
              <w:rPr>
                <w:rFonts w:ascii="Calibri" w:hAnsi="Calibri" w:cs="Tms Rmn"/>
                <w:color w:val="000000"/>
              </w:rPr>
              <w:t>dahil</w:t>
            </w:r>
            <w:proofErr w:type="gramEnd"/>
            <w:r w:rsidRPr="00A643E0">
              <w:rPr>
                <w:rFonts w:ascii="Calibri" w:hAnsi="Calibri" w:cs="Tms Rmn"/>
                <w:color w:val="000000"/>
              </w:rPr>
              <w:t>)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26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 </w:t>
            </w: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401120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Otobüs ve kamyonlarda kullanılanlar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6-15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 </w:t>
            </w: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401192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Tarım ve orman taşıtları ve makinelerinde kullanılan türde olanlar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2-15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 </w:t>
            </w: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441011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Yonga levha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10-15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 </w:t>
            </w: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441112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 xml:space="preserve">Kalınlıkları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A643E0">
                <w:rPr>
                  <w:rFonts w:ascii="Calibri" w:hAnsi="Calibri" w:cs="Tms Rmn"/>
                  <w:color w:val="000000"/>
                </w:rPr>
                <w:t>5 mm</w:t>
              </w:r>
            </w:smartTag>
            <w:r w:rsidRPr="00A643E0">
              <w:rPr>
                <w:rFonts w:ascii="Calibri" w:hAnsi="Calibri" w:cs="Tms Rmn"/>
                <w:color w:val="000000"/>
              </w:rPr>
              <w:t>.yi geçmeyenler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10-15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 </w:t>
            </w: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441113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 xml:space="preserve">Kalınlıkları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A643E0">
                <w:rPr>
                  <w:rFonts w:ascii="Calibri" w:hAnsi="Calibri" w:cs="Tms Rmn"/>
                  <w:color w:val="000000"/>
                </w:rPr>
                <w:t>5 mm</w:t>
              </w:r>
            </w:smartTag>
            <w:r w:rsidRPr="00A643E0">
              <w:rPr>
                <w:rFonts w:ascii="Calibri" w:hAnsi="Calibri" w:cs="Tms Rmn"/>
                <w:color w:val="000000"/>
              </w:rPr>
              <w:t xml:space="preserve">.yi geçen, fakat </w:t>
            </w:r>
            <w:smartTag w:uri="urn:schemas-microsoft-com:office:smarttags" w:element="metricconverter">
              <w:smartTagPr>
                <w:attr w:name="ProductID" w:val="9 mm"/>
              </w:smartTagPr>
              <w:r w:rsidRPr="00A643E0">
                <w:rPr>
                  <w:rFonts w:ascii="Calibri" w:hAnsi="Calibri" w:cs="Tms Rmn"/>
                  <w:color w:val="000000"/>
                </w:rPr>
                <w:t>9 mm</w:t>
              </w:r>
            </w:smartTag>
            <w:r w:rsidRPr="00A643E0">
              <w:rPr>
                <w:rFonts w:ascii="Calibri" w:hAnsi="Calibri" w:cs="Tms Rmn"/>
                <w:color w:val="000000"/>
              </w:rPr>
              <w:t>.yi geçmeyenler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10-15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 </w:t>
            </w: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lastRenderedPageBreak/>
              <w:t>441114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 xml:space="preserve">Kalınlıkları </w:t>
            </w:r>
            <w:smartTag w:uri="urn:schemas-microsoft-com:office:smarttags" w:element="metricconverter">
              <w:smartTagPr>
                <w:attr w:name="ProductID" w:val="9 mm"/>
              </w:smartTagPr>
              <w:r w:rsidRPr="00A643E0">
                <w:rPr>
                  <w:rFonts w:ascii="Calibri" w:hAnsi="Calibri" w:cs="Tms Rmn"/>
                  <w:color w:val="000000"/>
                </w:rPr>
                <w:t>9 mm</w:t>
              </w:r>
            </w:smartTag>
            <w:r w:rsidRPr="00A643E0">
              <w:rPr>
                <w:rFonts w:ascii="Calibri" w:hAnsi="Calibri" w:cs="Tms Rmn"/>
                <w:color w:val="000000"/>
              </w:rPr>
              <w:t>.yi geçenler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10-15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 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 </w:t>
            </w: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441192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 xml:space="preserve">Yoğunluğu </w:t>
            </w:r>
            <w:proofErr w:type="gramStart"/>
            <w:r w:rsidRPr="00A643E0">
              <w:rPr>
                <w:rFonts w:ascii="Calibri" w:hAnsi="Calibri" w:cs="Tms Rmn"/>
                <w:color w:val="000000"/>
              </w:rPr>
              <w:t>0.8</w:t>
            </w:r>
            <w:proofErr w:type="gramEnd"/>
            <w:r w:rsidRPr="00A643E0">
              <w:rPr>
                <w:rFonts w:ascii="Calibri" w:hAnsi="Calibri" w:cs="Tms Rmn"/>
                <w:color w:val="000000"/>
              </w:rPr>
              <w:t xml:space="preserve"> g/cm</w:t>
            </w:r>
            <w:r w:rsidRPr="00A643E0">
              <w:rPr>
                <w:rFonts w:ascii="Calibri" w:hAnsi="Calibri" w:cs="Tms Rmn"/>
                <w:color w:val="000000"/>
                <w:vertAlign w:val="superscript"/>
              </w:rPr>
              <w:t>3</w:t>
            </w:r>
            <w:r w:rsidRPr="00A643E0">
              <w:rPr>
                <w:rFonts w:ascii="Calibri" w:hAnsi="Calibri" w:cs="Tms Rmn"/>
                <w:color w:val="000000"/>
              </w:rPr>
              <w:t>'i geçenler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10-15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 </w:t>
            </w: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441193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 xml:space="preserve">Yoğunluğu </w:t>
            </w:r>
            <w:proofErr w:type="gramStart"/>
            <w:r w:rsidRPr="00A643E0">
              <w:rPr>
                <w:rFonts w:ascii="Calibri" w:hAnsi="Calibri" w:cs="Tms Rmn"/>
                <w:color w:val="000000"/>
              </w:rPr>
              <w:t>0.5</w:t>
            </w:r>
            <w:proofErr w:type="gramEnd"/>
            <w:r w:rsidRPr="00A643E0">
              <w:rPr>
                <w:rFonts w:ascii="Calibri" w:hAnsi="Calibri" w:cs="Tms Rmn"/>
                <w:color w:val="000000"/>
              </w:rPr>
              <w:t xml:space="preserve"> g/cm</w:t>
            </w:r>
            <w:r w:rsidRPr="00A643E0">
              <w:rPr>
                <w:rFonts w:ascii="Calibri" w:hAnsi="Calibri" w:cs="Tms Rmn"/>
                <w:color w:val="000000"/>
                <w:vertAlign w:val="superscript"/>
              </w:rPr>
              <w:t>3</w:t>
            </w:r>
            <w:r w:rsidRPr="00A643E0">
              <w:rPr>
                <w:rFonts w:ascii="Calibri" w:hAnsi="Calibri" w:cs="Tms Rmn"/>
                <w:color w:val="000000"/>
              </w:rPr>
              <w:t>'i geçen, takat 0,8 g/cm</w:t>
            </w:r>
            <w:r w:rsidRPr="00A643E0">
              <w:rPr>
                <w:rFonts w:ascii="Calibri" w:hAnsi="Calibri" w:cs="Tms Rmn"/>
                <w:color w:val="000000"/>
                <w:vertAlign w:val="superscript"/>
              </w:rPr>
              <w:t>3'</w:t>
            </w:r>
            <w:r w:rsidRPr="00A643E0">
              <w:rPr>
                <w:rFonts w:ascii="Calibri" w:hAnsi="Calibri" w:cs="Tms Rmn"/>
                <w:color w:val="000000"/>
              </w:rPr>
              <w:t>i geçmeyenler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10-15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 </w:t>
            </w: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480300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 xml:space="preserve">Tuvalet ve yüz temizliği için ince kağıt, havlu veya kağıt peçete ve ev işlerinde veya sağlık amaçlarıyla kullanılan benzen </w:t>
            </w:r>
            <w:proofErr w:type="gramStart"/>
            <w:r w:rsidRPr="00A643E0">
              <w:rPr>
                <w:rFonts w:ascii="Calibri" w:hAnsi="Calibri" w:cs="Tms Rmn"/>
                <w:color w:val="000000"/>
              </w:rPr>
              <w:t>kağıtlar,selüloz</w:t>
            </w:r>
            <w:proofErr w:type="gramEnd"/>
            <w:r w:rsidRPr="00A643E0">
              <w:rPr>
                <w:rFonts w:ascii="Calibri" w:hAnsi="Calibri" w:cs="Tms Rmn"/>
                <w:color w:val="000000"/>
              </w:rPr>
              <w:t xml:space="preserve"> vatka ve selüloz elyaf tabakaları (krepe edilmiş, kıvrımlı.kabartılmış, perfore edilmiş, yüzeyleri boyanmış, yüzleri dekore edilmiş veya basılmış olsun olmasın)(rulo veya tabaka halinde)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8-22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 </w:t>
            </w: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481890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Diğerleri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8-10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</w:t>
            </w: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540761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 xml:space="preserve">Ağırlık itibariyle % 85 veya daha fazla </w:t>
            </w:r>
            <w:proofErr w:type="spellStart"/>
            <w:r w:rsidRPr="00A643E0">
              <w:rPr>
                <w:rFonts w:ascii="Calibri" w:hAnsi="Calibri" w:cs="Tms Rmn"/>
                <w:color w:val="000000"/>
              </w:rPr>
              <w:t>tekstüre</w:t>
            </w:r>
            <w:proofErr w:type="spellEnd"/>
            <w:r w:rsidRPr="00A643E0">
              <w:rPr>
                <w:rFonts w:ascii="Calibri" w:hAnsi="Calibri" w:cs="Tms Rmn"/>
                <w:color w:val="000000"/>
              </w:rPr>
              <w:t xml:space="preserve"> edilmemiş </w:t>
            </w:r>
            <w:proofErr w:type="spellStart"/>
            <w:r w:rsidRPr="00A643E0">
              <w:rPr>
                <w:rFonts w:ascii="Calibri" w:hAnsi="Calibri" w:cs="Tms Rmn"/>
                <w:color w:val="000000"/>
              </w:rPr>
              <w:t>poliester</w:t>
            </w:r>
            <w:proofErr w:type="spellEnd"/>
            <w:r w:rsidRPr="00A643E0">
              <w:rPr>
                <w:rFonts w:ascii="Calibri" w:hAnsi="Calibri" w:cs="Tms Rmn"/>
                <w:color w:val="000000"/>
              </w:rPr>
              <w:t xml:space="preserve"> </w:t>
            </w:r>
            <w:proofErr w:type="spellStart"/>
            <w:r w:rsidRPr="00A643E0">
              <w:rPr>
                <w:rFonts w:ascii="Calibri" w:hAnsi="Calibri" w:cs="Tms Rmn"/>
                <w:color w:val="000000"/>
              </w:rPr>
              <w:t>filamentleri</w:t>
            </w:r>
            <w:proofErr w:type="spellEnd"/>
            <w:r w:rsidRPr="00A643E0">
              <w:rPr>
                <w:rFonts w:ascii="Calibri" w:hAnsi="Calibri" w:cs="Tms Rmn"/>
                <w:color w:val="000000"/>
              </w:rPr>
              <w:t xml:space="preserve"> içerenler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32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</w:t>
            </w: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550932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Çok katlı bükülü (rotor) veya katlı bükülü (</w:t>
            </w:r>
            <w:proofErr w:type="spellStart"/>
            <w:r w:rsidRPr="00A643E0">
              <w:rPr>
                <w:rFonts w:ascii="Calibri" w:hAnsi="Calibri" w:cs="Tms Rmn"/>
                <w:color w:val="000000"/>
              </w:rPr>
              <w:t>kable</w:t>
            </w:r>
            <w:proofErr w:type="spellEnd"/>
            <w:r w:rsidRPr="00A643E0">
              <w:rPr>
                <w:rFonts w:ascii="Calibri" w:hAnsi="Calibri" w:cs="Tms Rmn"/>
                <w:color w:val="000000"/>
              </w:rPr>
              <w:t>) iplikler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12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40%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551511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Esas itibariyle veya sadece devamsız viskoz ipeği lifleriyle karışık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32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570242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Sentetik veya suni dokumaya elverişli maddelerden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40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</w:t>
            </w: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610432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Pamuktan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100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40%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610442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Pamuklan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100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40%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610444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Suni liflerden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100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40%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610462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Pamuktan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100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40%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610510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Pamuktan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100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40%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610610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Pamuktan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100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40%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610620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Sentetik veya suni liflerden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100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40%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610831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Pamuktan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100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40%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610832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Sentetik veya suni liflerden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100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40%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610910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Pamuktan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100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40%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611020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Pamuktan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100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40%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611030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Sentetik veya suni liflerden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100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40%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611529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Dokumaya elverişli diğer maddelerden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100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40%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611595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Pamuktan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100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40%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620442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Pamuktan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100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40%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620443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Sentetik liflerden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100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40%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620452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Pamuktan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100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40%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lastRenderedPageBreak/>
              <w:t>620463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Sentetik liflerden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100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40%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620520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Pamuktan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100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40%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620630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Pamuktan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100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40%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620640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Sentetik veya suni liflerden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100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40%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620891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Pamuktan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100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40%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621430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Sentetik liflerden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100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40%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630221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Pamuktan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55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40%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630231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Pamuktan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55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40%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630260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Pamuktan tuvalet ve mutfak bezleri (havlu veya benzer mensucattan)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55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40%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630392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Sentetik liflerden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55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40%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630532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Dökme maddeler için esnek mahfazalar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55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40%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701328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Diğerleri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40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40%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701337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Diğerleri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40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40%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701349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Diğerleri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40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40%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721391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 xml:space="preserve">Enine kesiti daire şeklinde olup, çapı </w:t>
            </w:r>
            <w:smartTag w:uri="urn:schemas-microsoft-com:office:smarttags" w:element="metricconverter">
              <w:smartTagPr>
                <w:attr w:name="ProductID" w:val="14 mm"/>
              </w:smartTagPr>
              <w:r w:rsidRPr="00A643E0">
                <w:rPr>
                  <w:rFonts w:ascii="Calibri" w:hAnsi="Calibri" w:cs="Tms Rmn"/>
                  <w:color w:val="000000"/>
                </w:rPr>
                <w:t>14 mm</w:t>
              </w:r>
            </w:smartTag>
            <w:r w:rsidRPr="00A643E0">
              <w:rPr>
                <w:rFonts w:ascii="Calibri" w:hAnsi="Calibri" w:cs="Tms Rmn"/>
                <w:color w:val="000000"/>
              </w:rPr>
              <w:t>. den az olanlar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6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721420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Haddeleme işlemi sırasında üzerlerinde çentikler, yivler, oluklar veya diğer şekil bozukluklar bulunanlar veya haddeleme işleminden sonra burulmuş olanlar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6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</w:t>
            </w: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730630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Demir veya alaşımsız çelikten kesiti daire şeklinde olan diğerleri (dikişli)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10-15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</w:t>
            </w: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730890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Diğerleri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2-12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</w:t>
            </w: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731210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Demir veya çelikten demetlenmiş teller (</w:t>
            </w:r>
            <w:proofErr w:type="spellStart"/>
            <w:r w:rsidRPr="00A643E0">
              <w:rPr>
                <w:rFonts w:ascii="Calibri" w:hAnsi="Calibri" w:cs="Tms Rmn"/>
                <w:color w:val="000000"/>
              </w:rPr>
              <w:t>toron</w:t>
            </w:r>
            <w:proofErr w:type="spellEnd"/>
            <w:r w:rsidRPr="00A643E0">
              <w:rPr>
                <w:rFonts w:ascii="Calibri" w:hAnsi="Calibri" w:cs="Tms Rmn"/>
                <w:color w:val="000000"/>
              </w:rPr>
              <w:t>) halat ve kablolar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2-22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</w:t>
            </w: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731815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Diğer vida ve cıvatalar (somunlu veya rondelalı olsun olmasın)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10-22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20%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2</w:t>
            </w: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732111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Gaz vakitli veya hem gaz hem diğer vakitli olanlar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40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</w:t>
            </w: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732219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Diğerleri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40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</w:t>
            </w: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732393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Paslanmaz çelikten olanlar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10-40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</w:t>
            </w: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732690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Diğerleri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2-4-6-8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760421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 xml:space="preserve">İçi boş </w:t>
            </w:r>
            <w:proofErr w:type="gramStart"/>
            <w:r w:rsidRPr="00A643E0">
              <w:rPr>
                <w:rFonts w:ascii="Calibri" w:hAnsi="Calibri" w:cs="Tms Rmn"/>
                <w:color w:val="000000"/>
              </w:rPr>
              <w:t>profiller</w:t>
            </w:r>
            <w:proofErr w:type="gramEnd"/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8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760429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Diğerleri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8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760612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Alüminyum alaşımlarından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15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760691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 xml:space="preserve">Alaşımsız </w:t>
            </w:r>
            <w:proofErr w:type="spellStart"/>
            <w:r w:rsidRPr="00A643E0">
              <w:rPr>
                <w:rFonts w:ascii="Calibri" w:hAnsi="Calibri" w:cs="Tms Rmn"/>
                <w:color w:val="000000"/>
              </w:rPr>
              <w:t>aluminyumdan</w:t>
            </w:r>
            <w:proofErr w:type="spellEnd"/>
            <w:r w:rsidRPr="00A643E0">
              <w:rPr>
                <w:rFonts w:ascii="Calibri" w:hAnsi="Calibri" w:cs="Tms Rmn"/>
                <w:color w:val="000000"/>
              </w:rPr>
              <w:t xml:space="preserve"> olanlar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12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760719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Diğerleri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8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 </w:t>
            </w: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lastRenderedPageBreak/>
              <w:t>761090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Diğerleri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12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 </w:t>
            </w: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761699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Diğerleri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12-40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 </w:t>
            </w: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840310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Kazanlar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26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 </w:t>
            </w: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840734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Silindir hacmi 1000 cm</w:t>
            </w:r>
            <w:r w:rsidRPr="00A643E0">
              <w:rPr>
                <w:rFonts w:ascii="Calibri" w:hAnsi="Calibri" w:cs="Tms Rmn"/>
                <w:color w:val="000000"/>
                <w:vertAlign w:val="superscript"/>
              </w:rPr>
              <w:t>3</w:t>
            </w:r>
            <w:r w:rsidRPr="00A643E0">
              <w:rPr>
                <w:rFonts w:ascii="Calibri" w:hAnsi="Calibri" w:cs="Tms Rmn"/>
                <w:color w:val="000000"/>
              </w:rPr>
              <w:t>'ü geçenler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10-15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 </w:t>
            </w: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840991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Sadece veya esas itibariyle kıvılcım ile ateşlemeli içten yanmalı pistonlu motorlar için olanlar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6-8-12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 </w:t>
            </w: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840999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Diğerleri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2-8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 </w:t>
            </w: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841510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Pencere veya duvar tipleri, tek bir gövde halinde (self-</w:t>
            </w:r>
            <w:proofErr w:type="spellStart"/>
            <w:r w:rsidRPr="00A643E0">
              <w:rPr>
                <w:rFonts w:ascii="Calibri" w:hAnsi="Calibri" w:cs="Tms Rmn"/>
                <w:color w:val="000000"/>
              </w:rPr>
              <w:t>contained</w:t>
            </w:r>
            <w:proofErr w:type="spellEnd"/>
            <w:r w:rsidRPr="00A643E0">
              <w:rPr>
                <w:rFonts w:ascii="Calibri" w:hAnsi="Calibri" w:cs="Tms Rmn"/>
                <w:color w:val="000000"/>
              </w:rPr>
              <w:t>) veya '</w:t>
            </w:r>
            <w:proofErr w:type="spellStart"/>
            <w:r w:rsidRPr="00A643E0">
              <w:rPr>
                <w:rFonts w:ascii="Calibri" w:hAnsi="Calibri" w:cs="Tms Rmn"/>
                <w:color w:val="000000"/>
              </w:rPr>
              <w:t>split</w:t>
            </w:r>
            <w:proofErr w:type="spellEnd"/>
            <w:r w:rsidRPr="00A643E0">
              <w:rPr>
                <w:rFonts w:ascii="Calibri" w:hAnsi="Calibri" w:cs="Tms Rmn"/>
                <w:color w:val="000000"/>
              </w:rPr>
              <w:t xml:space="preserve"> sistem'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18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</w:t>
            </w: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841810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Birden fazla dış kapılı kombine haldeki soğutucu -dondurucular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40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</w:t>
            </w: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841821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Kompresörlü olanlar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40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</w:t>
            </w: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841850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 xml:space="preserve">Soğutucu ve dondurucu ekipmanlar ile mücehhez depolama ve teşhir amaçlı diğer mobilya ( konsol, dolap, teşhir </w:t>
            </w:r>
            <w:proofErr w:type="gramStart"/>
            <w:r w:rsidRPr="00A643E0">
              <w:rPr>
                <w:rFonts w:ascii="Calibri" w:hAnsi="Calibri" w:cs="Tms Rmn"/>
                <w:color w:val="000000"/>
              </w:rPr>
              <w:t>tezgahları</w:t>
            </w:r>
            <w:proofErr w:type="gramEnd"/>
            <w:r w:rsidRPr="00A643E0">
              <w:rPr>
                <w:rFonts w:ascii="Calibri" w:hAnsi="Calibri" w:cs="Tms Rmn"/>
                <w:color w:val="000000"/>
              </w:rPr>
              <w:t>, vitrinler ve benzerleri)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40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</w:t>
            </w: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842211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Evlerde kullanılanlar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40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</w:t>
            </w: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845011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Tam otomatik makinalar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40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</w:t>
            </w: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848180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Diğer cihazlar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4-22-6-8-12-55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</w:t>
            </w: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850213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 xml:space="preserve">Çıkış gücü 375 </w:t>
            </w:r>
            <w:proofErr w:type="spellStart"/>
            <w:proofErr w:type="gramStart"/>
            <w:r w:rsidRPr="00A643E0">
              <w:rPr>
                <w:rFonts w:ascii="Calibri" w:hAnsi="Calibri" w:cs="Tms Rmn"/>
                <w:color w:val="000000"/>
              </w:rPr>
              <w:t>kVA.yı</w:t>
            </w:r>
            <w:proofErr w:type="spellEnd"/>
            <w:proofErr w:type="gramEnd"/>
            <w:r w:rsidRPr="00A643E0">
              <w:rPr>
                <w:rFonts w:ascii="Calibri" w:hAnsi="Calibri" w:cs="Tms Rmn"/>
                <w:color w:val="000000"/>
              </w:rPr>
              <w:t xml:space="preserve"> geçenler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10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 </w:t>
            </w: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850423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 xml:space="preserve">Gücü 10 000 </w:t>
            </w:r>
            <w:proofErr w:type="spellStart"/>
            <w:proofErr w:type="gramStart"/>
            <w:r w:rsidRPr="00A643E0">
              <w:rPr>
                <w:rFonts w:ascii="Calibri" w:hAnsi="Calibri" w:cs="Tms Rmn"/>
                <w:color w:val="000000"/>
              </w:rPr>
              <w:t>kVA.yı</w:t>
            </w:r>
            <w:proofErr w:type="spellEnd"/>
            <w:proofErr w:type="gramEnd"/>
            <w:r w:rsidRPr="00A643E0">
              <w:rPr>
                <w:rFonts w:ascii="Calibri" w:hAnsi="Calibri" w:cs="Tms Rmn"/>
                <w:color w:val="000000"/>
              </w:rPr>
              <w:t xml:space="preserve"> geçenler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15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 </w:t>
            </w: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850440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 xml:space="preserve">Statik </w:t>
            </w:r>
            <w:proofErr w:type="spellStart"/>
            <w:r w:rsidRPr="00A643E0">
              <w:rPr>
                <w:rFonts w:ascii="Calibri" w:hAnsi="Calibri" w:cs="Tms Rmn"/>
                <w:color w:val="000000"/>
              </w:rPr>
              <w:t>konvertörler</w:t>
            </w:r>
            <w:proofErr w:type="spellEnd"/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2-22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 </w:t>
            </w: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850710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Kurşun asitli, pistonlu motorlar için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40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</w:t>
            </w: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851220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Diğer aydınlatma veya gözle görülebilen işaret cihazları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15-22-26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 </w:t>
            </w: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851660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Diğer fırınlar: ocaklar, pişirme sacları, kaynatma halkaları, ızgaralar ve kızartma cihazları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55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 3</w:t>
            </w: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853120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 xml:space="preserve">Gösterge tabloları [sıvı kristal tertibatlı (LCD) veya ışık veren </w:t>
            </w:r>
            <w:proofErr w:type="spellStart"/>
            <w:r w:rsidRPr="00A643E0">
              <w:rPr>
                <w:rFonts w:ascii="Calibri" w:hAnsi="Calibri" w:cs="Tms Rmn"/>
                <w:color w:val="000000"/>
              </w:rPr>
              <w:t>diyod</w:t>
            </w:r>
            <w:proofErr w:type="spellEnd"/>
            <w:r w:rsidRPr="00A643E0">
              <w:rPr>
                <w:rFonts w:ascii="Calibri" w:hAnsi="Calibri" w:cs="Tms Rmn"/>
                <w:color w:val="000000"/>
              </w:rPr>
              <w:t xml:space="preserve"> tertibatlı (LED) olanlar]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22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 </w:t>
            </w: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853620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Otomatik devre kesiciler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18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 </w:t>
            </w: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853650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Diğer anahtarlar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3-18-22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 </w:t>
            </w: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853669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Diğerleri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6-18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 </w:t>
            </w: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853690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Diğer teçhizat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2-18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 </w:t>
            </w: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853710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Gerilimi 1000 voltu geçmeyenler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2-26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 </w:t>
            </w: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853720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Gerilimi 1000 voltu geçenler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26-55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  </w:t>
            </w: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853890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Diğerleri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10-18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 </w:t>
            </w: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854449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Diğerleri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22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</w:t>
            </w: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lastRenderedPageBreak/>
              <w:t>854460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Gerilimi 1000 V.u geçen diğer elektrik iletkenleri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2-10-15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20%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2</w:t>
            </w: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870829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Diğerleri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8-12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870830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 xml:space="preserve">Frenler ve </w:t>
            </w:r>
            <w:proofErr w:type="spellStart"/>
            <w:r w:rsidRPr="00A643E0">
              <w:rPr>
                <w:rFonts w:ascii="Calibri" w:hAnsi="Calibri" w:cs="Tms Rmn"/>
                <w:color w:val="000000"/>
              </w:rPr>
              <w:t>servo</w:t>
            </w:r>
            <w:proofErr w:type="spellEnd"/>
            <w:r w:rsidRPr="00A643E0">
              <w:rPr>
                <w:rFonts w:ascii="Calibri" w:hAnsi="Calibri" w:cs="Tms Rmn"/>
                <w:color w:val="000000"/>
              </w:rPr>
              <w:t xml:space="preserve"> - frenler ve bunların aksam ve parçaları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2-8-12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870870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Tekerlekler ve bunların aksam, parça ve aksesuarı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2-8-12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870893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Debriyajlar ve bunların aksam ve parçaları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2-8-12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870899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Diğerleri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2-8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890392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Motorbotlar (dıştan takma motoru olanlar hariç)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32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940120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Motorlu taşıtlarda kullanılan türden oturmaya mahsus mobilyalar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15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940140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Yatak haline getirilebilen oturmaya mahsus mobilyalar (kamp veya bahçede kullanılanlar hariç)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40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940161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İçleri doldurulmuş, kaplanmış olanlar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55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940180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Oturmaya mahsus diğer mobilyalar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40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940190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Aksam ve parçalar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6-8-40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940320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Metalden diğer mobilyalar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40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</w:t>
            </w: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940350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Yatak odalarında kullanılan türden ahşap mobilyalar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55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</w:t>
            </w: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940360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Diğer ahşap mobilyalar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55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</w:t>
            </w: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940390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Aksam ve parçalar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40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</w:p>
        </w:tc>
      </w:tr>
      <w:tr w:rsidR="00A643E0" w:rsidRPr="00A643E0">
        <w:tc>
          <w:tcPr>
            <w:tcW w:w="5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940600</w:t>
            </w:r>
          </w:p>
        </w:tc>
        <w:tc>
          <w:tcPr>
            <w:tcW w:w="2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Prefabrik yapılar</w:t>
            </w:r>
          </w:p>
        </w:tc>
        <w:tc>
          <w:tcPr>
            <w:tcW w:w="9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2-26</w:t>
            </w:r>
          </w:p>
        </w:tc>
        <w:tc>
          <w:tcPr>
            <w:tcW w:w="68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Calibri" w:hAnsi="Calibri" w:cs="Tms Rmn"/>
                <w:color w:val="000000"/>
              </w:rPr>
            </w:pPr>
            <w:r w:rsidRPr="00A643E0">
              <w:rPr>
                <w:rFonts w:ascii="Calibri" w:hAnsi="Calibri" w:cs="Tms Rmn"/>
                <w:color w:val="000000"/>
              </w:rPr>
              <w:t>30%</w:t>
            </w:r>
          </w:p>
        </w:tc>
        <w:tc>
          <w:tcPr>
            <w:tcW w:w="7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643E0" w:rsidRPr="00A643E0" w:rsidRDefault="00A643E0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Calibri" w:hAnsi="Calibri" w:cs="Tms Rmn"/>
                <w:color w:val="000000"/>
              </w:rPr>
            </w:pPr>
          </w:p>
        </w:tc>
      </w:tr>
    </w:tbl>
    <w:p w:rsidR="00A643E0" w:rsidRPr="00A643E0" w:rsidRDefault="00A643E0" w:rsidP="00A643E0">
      <w:pPr>
        <w:autoSpaceDE w:val="0"/>
        <w:autoSpaceDN w:val="0"/>
        <w:adjustRightInd w:val="0"/>
        <w:rPr>
          <w:rFonts w:ascii="Calibri" w:hAnsi="Calibri" w:cs="Tms Rmn"/>
          <w:color w:val="000000"/>
        </w:rPr>
      </w:pPr>
    </w:p>
    <w:p w:rsidR="00EE7CEE" w:rsidRPr="00A643E0" w:rsidRDefault="00A643E0" w:rsidP="00A643E0">
      <w:pPr>
        <w:rPr>
          <w:rFonts w:ascii="Calibri" w:hAnsi="Calibri"/>
        </w:rPr>
      </w:pPr>
      <w:r w:rsidRPr="00A643E0">
        <w:rPr>
          <w:rFonts w:ascii="Calibri" w:hAnsi="Calibri" w:cs="Tms Rmn"/>
          <w:color w:val="000000"/>
        </w:rPr>
        <w:t> </w:t>
      </w:r>
    </w:p>
    <w:sectPr w:rsidR="00EE7CEE" w:rsidRPr="00A64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3E0"/>
    <w:rsid w:val="0001613E"/>
    <w:rsid w:val="000253C9"/>
    <w:rsid w:val="000253FB"/>
    <w:rsid w:val="000341CC"/>
    <w:rsid w:val="00057BF7"/>
    <w:rsid w:val="00072D02"/>
    <w:rsid w:val="00075814"/>
    <w:rsid w:val="00085C7F"/>
    <w:rsid w:val="000C07AD"/>
    <w:rsid w:val="000C12F3"/>
    <w:rsid w:val="000C3AEF"/>
    <w:rsid w:val="000C3BB0"/>
    <w:rsid w:val="000C6CB5"/>
    <w:rsid w:val="000C7D94"/>
    <w:rsid w:val="000D1CB3"/>
    <w:rsid w:val="000D1D2E"/>
    <w:rsid w:val="000E4FB3"/>
    <w:rsid w:val="00100034"/>
    <w:rsid w:val="00103C00"/>
    <w:rsid w:val="001533CD"/>
    <w:rsid w:val="00172591"/>
    <w:rsid w:val="001807EF"/>
    <w:rsid w:val="001861EF"/>
    <w:rsid w:val="0019721A"/>
    <w:rsid w:val="001A0589"/>
    <w:rsid w:val="001A070F"/>
    <w:rsid w:val="001A0DB0"/>
    <w:rsid w:val="001A3836"/>
    <w:rsid w:val="001A78DD"/>
    <w:rsid w:val="001B29F5"/>
    <w:rsid w:val="001B677E"/>
    <w:rsid w:val="001D1E84"/>
    <w:rsid w:val="001D3276"/>
    <w:rsid w:val="001E20F4"/>
    <w:rsid w:val="001F44D6"/>
    <w:rsid w:val="001F616B"/>
    <w:rsid w:val="00215569"/>
    <w:rsid w:val="0022179E"/>
    <w:rsid w:val="002220E0"/>
    <w:rsid w:val="00227296"/>
    <w:rsid w:val="00232AC0"/>
    <w:rsid w:val="00236814"/>
    <w:rsid w:val="002408BF"/>
    <w:rsid w:val="00247B51"/>
    <w:rsid w:val="0025191C"/>
    <w:rsid w:val="00251EB2"/>
    <w:rsid w:val="002539AC"/>
    <w:rsid w:val="0027689A"/>
    <w:rsid w:val="002A0A64"/>
    <w:rsid w:val="002A45CB"/>
    <w:rsid w:val="002B7959"/>
    <w:rsid w:val="002C625D"/>
    <w:rsid w:val="002E0FA2"/>
    <w:rsid w:val="002E238D"/>
    <w:rsid w:val="002E2A3B"/>
    <w:rsid w:val="002F2756"/>
    <w:rsid w:val="002F6BB0"/>
    <w:rsid w:val="003027A9"/>
    <w:rsid w:val="00307691"/>
    <w:rsid w:val="0033387B"/>
    <w:rsid w:val="00392C5F"/>
    <w:rsid w:val="003957E8"/>
    <w:rsid w:val="00395EA6"/>
    <w:rsid w:val="003A597A"/>
    <w:rsid w:val="003A6EA3"/>
    <w:rsid w:val="003B3CBB"/>
    <w:rsid w:val="003B6ED0"/>
    <w:rsid w:val="003B6FFD"/>
    <w:rsid w:val="003C1FC1"/>
    <w:rsid w:val="003D5A61"/>
    <w:rsid w:val="003D654E"/>
    <w:rsid w:val="003D79A4"/>
    <w:rsid w:val="00452720"/>
    <w:rsid w:val="00455408"/>
    <w:rsid w:val="0045699E"/>
    <w:rsid w:val="00467416"/>
    <w:rsid w:val="00480311"/>
    <w:rsid w:val="004B428E"/>
    <w:rsid w:val="004C38D3"/>
    <w:rsid w:val="004C4087"/>
    <w:rsid w:val="004F756A"/>
    <w:rsid w:val="00505008"/>
    <w:rsid w:val="00513A0D"/>
    <w:rsid w:val="00522F71"/>
    <w:rsid w:val="005411ED"/>
    <w:rsid w:val="00567ED7"/>
    <w:rsid w:val="005831F6"/>
    <w:rsid w:val="00583CE9"/>
    <w:rsid w:val="005A3952"/>
    <w:rsid w:val="005B10B0"/>
    <w:rsid w:val="005B20CB"/>
    <w:rsid w:val="005B6D82"/>
    <w:rsid w:val="005D0E2E"/>
    <w:rsid w:val="005E7020"/>
    <w:rsid w:val="005F1317"/>
    <w:rsid w:val="00611990"/>
    <w:rsid w:val="006120B7"/>
    <w:rsid w:val="00620438"/>
    <w:rsid w:val="0062405A"/>
    <w:rsid w:val="00651D2D"/>
    <w:rsid w:val="00666DCE"/>
    <w:rsid w:val="00682F64"/>
    <w:rsid w:val="00683D71"/>
    <w:rsid w:val="006977E9"/>
    <w:rsid w:val="006A69E2"/>
    <w:rsid w:val="006B0D18"/>
    <w:rsid w:val="006D1341"/>
    <w:rsid w:val="006D60F8"/>
    <w:rsid w:val="006E21F7"/>
    <w:rsid w:val="006E4C65"/>
    <w:rsid w:val="00704820"/>
    <w:rsid w:val="0070653F"/>
    <w:rsid w:val="0071203E"/>
    <w:rsid w:val="00725DE3"/>
    <w:rsid w:val="0073249B"/>
    <w:rsid w:val="00733185"/>
    <w:rsid w:val="00734C15"/>
    <w:rsid w:val="00735CBA"/>
    <w:rsid w:val="00754047"/>
    <w:rsid w:val="00774776"/>
    <w:rsid w:val="0077659A"/>
    <w:rsid w:val="00782D00"/>
    <w:rsid w:val="007A31F5"/>
    <w:rsid w:val="007E2C53"/>
    <w:rsid w:val="007F2387"/>
    <w:rsid w:val="007F6ED7"/>
    <w:rsid w:val="008128B4"/>
    <w:rsid w:val="00835E8E"/>
    <w:rsid w:val="008501DE"/>
    <w:rsid w:val="008617C2"/>
    <w:rsid w:val="00872791"/>
    <w:rsid w:val="00890723"/>
    <w:rsid w:val="00890C01"/>
    <w:rsid w:val="0089358B"/>
    <w:rsid w:val="008953AD"/>
    <w:rsid w:val="00895E9E"/>
    <w:rsid w:val="008A1CA9"/>
    <w:rsid w:val="008B555D"/>
    <w:rsid w:val="008B59CC"/>
    <w:rsid w:val="008C0B3B"/>
    <w:rsid w:val="008C3728"/>
    <w:rsid w:val="008C3F5E"/>
    <w:rsid w:val="008D32EA"/>
    <w:rsid w:val="00917C79"/>
    <w:rsid w:val="00925E46"/>
    <w:rsid w:val="00937BD9"/>
    <w:rsid w:val="0095043B"/>
    <w:rsid w:val="0095147E"/>
    <w:rsid w:val="00952150"/>
    <w:rsid w:val="00986973"/>
    <w:rsid w:val="0099178E"/>
    <w:rsid w:val="009A3FFB"/>
    <w:rsid w:val="009B23C9"/>
    <w:rsid w:val="009B74C9"/>
    <w:rsid w:val="009B77B3"/>
    <w:rsid w:val="009B78B6"/>
    <w:rsid w:val="009D3E9D"/>
    <w:rsid w:val="009D7B7D"/>
    <w:rsid w:val="009D7D27"/>
    <w:rsid w:val="009E2E1F"/>
    <w:rsid w:val="00A00D54"/>
    <w:rsid w:val="00A06FD2"/>
    <w:rsid w:val="00A35F78"/>
    <w:rsid w:val="00A44817"/>
    <w:rsid w:val="00A47097"/>
    <w:rsid w:val="00A553A3"/>
    <w:rsid w:val="00A61992"/>
    <w:rsid w:val="00A62B88"/>
    <w:rsid w:val="00A643E0"/>
    <w:rsid w:val="00A764EB"/>
    <w:rsid w:val="00A77E87"/>
    <w:rsid w:val="00A826F6"/>
    <w:rsid w:val="00A93078"/>
    <w:rsid w:val="00A95A05"/>
    <w:rsid w:val="00AA5298"/>
    <w:rsid w:val="00AA7832"/>
    <w:rsid w:val="00AC747B"/>
    <w:rsid w:val="00AD217B"/>
    <w:rsid w:val="00AD3C29"/>
    <w:rsid w:val="00AE184F"/>
    <w:rsid w:val="00AE3AF6"/>
    <w:rsid w:val="00AE41A8"/>
    <w:rsid w:val="00AE461F"/>
    <w:rsid w:val="00AE75F1"/>
    <w:rsid w:val="00B00B2C"/>
    <w:rsid w:val="00B07578"/>
    <w:rsid w:val="00B14174"/>
    <w:rsid w:val="00B27C0F"/>
    <w:rsid w:val="00B47DAD"/>
    <w:rsid w:val="00B53600"/>
    <w:rsid w:val="00B77511"/>
    <w:rsid w:val="00B77E7B"/>
    <w:rsid w:val="00B802E3"/>
    <w:rsid w:val="00B80EF9"/>
    <w:rsid w:val="00B9565F"/>
    <w:rsid w:val="00BA1F13"/>
    <w:rsid w:val="00BB5A9F"/>
    <w:rsid w:val="00BC005E"/>
    <w:rsid w:val="00BD2900"/>
    <w:rsid w:val="00BD66AD"/>
    <w:rsid w:val="00BE03E7"/>
    <w:rsid w:val="00BE12BF"/>
    <w:rsid w:val="00BF7BF1"/>
    <w:rsid w:val="00C43703"/>
    <w:rsid w:val="00C50DB6"/>
    <w:rsid w:val="00C52672"/>
    <w:rsid w:val="00C61E4E"/>
    <w:rsid w:val="00C63C3F"/>
    <w:rsid w:val="00C81C78"/>
    <w:rsid w:val="00C82DAC"/>
    <w:rsid w:val="00C850EE"/>
    <w:rsid w:val="00C877FB"/>
    <w:rsid w:val="00C934E6"/>
    <w:rsid w:val="00CA0A9A"/>
    <w:rsid w:val="00CC3B5D"/>
    <w:rsid w:val="00CD7C85"/>
    <w:rsid w:val="00CE7BC2"/>
    <w:rsid w:val="00D01E27"/>
    <w:rsid w:val="00D06322"/>
    <w:rsid w:val="00D165B0"/>
    <w:rsid w:val="00D32E2D"/>
    <w:rsid w:val="00D411F9"/>
    <w:rsid w:val="00D61FD4"/>
    <w:rsid w:val="00D676D4"/>
    <w:rsid w:val="00DB5E36"/>
    <w:rsid w:val="00DB74F6"/>
    <w:rsid w:val="00DD363E"/>
    <w:rsid w:val="00DE42F4"/>
    <w:rsid w:val="00DF460B"/>
    <w:rsid w:val="00DF46CF"/>
    <w:rsid w:val="00E229AA"/>
    <w:rsid w:val="00E31FC7"/>
    <w:rsid w:val="00E34447"/>
    <w:rsid w:val="00E43019"/>
    <w:rsid w:val="00E46148"/>
    <w:rsid w:val="00E53D27"/>
    <w:rsid w:val="00E60736"/>
    <w:rsid w:val="00E6308E"/>
    <w:rsid w:val="00E707F3"/>
    <w:rsid w:val="00EB3D62"/>
    <w:rsid w:val="00EC239A"/>
    <w:rsid w:val="00EC3057"/>
    <w:rsid w:val="00EC59C3"/>
    <w:rsid w:val="00ED163B"/>
    <w:rsid w:val="00ED3FC8"/>
    <w:rsid w:val="00EE7CEE"/>
    <w:rsid w:val="00EF10BD"/>
    <w:rsid w:val="00EF2317"/>
    <w:rsid w:val="00F013DF"/>
    <w:rsid w:val="00F14ABD"/>
    <w:rsid w:val="00F252E6"/>
    <w:rsid w:val="00F3484B"/>
    <w:rsid w:val="00F51956"/>
    <w:rsid w:val="00F52922"/>
    <w:rsid w:val="00F62EF9"/>
    <w:rsid w:val="00F67517"/>
    <w:rsid w:val="00F82176"/>
    <w:rsid w:val="00F8730A"/>
    <w:rsid w:val="00FB324E"/>
    <w:rsid w:val="00FC3E4A"/>
    <w:rsid w:val="00FC62CB"/>
    <w:rsid w:val="00FD39A5"/>
    <w:rsid w:val="00FE324E"/>
    <w:rsid w:val="00FF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F7174-77F5-4D56-88CE-3FF09A41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1088</Words>
  <Characters>6206</Characters>
  <Application>Microsoft Office Word</Application>
  <DocSecurity>4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Gulfem Halilbeyoglu</dc:creator>
  <cp:keywords/>
  <cp:lastModifiedBy>Yılmaz Uygun</cp:lastModifiedBy>
  <cp:revision>2</cp:revision>
  <dcterms:created xsi:type="dcterms:W3CDTF">2015-02-11T09:03:00Z</dcterms:created>
  <dcterms:modified xsi:type="dcterms:W3CDTF">2015-02-11T09:03:00Z</dcterms:modified>
</cp:coreProperties>
</file>