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9161" w14:textId="77777777" w:rsidR="00CB17B5" w:rsidRDefault="00CB17B5"/>
    <w:p w14:paraId="46D1F2DB" w14:textId="77777777"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7F5E935F" w14:textId="77777777"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7F10FCFC" w14:textId="77777777"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14:paraId="49C640FD" w14:textId="77777777"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14:paraId="0F802DE8" w14:textId="20DDA70F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7C1F7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1F7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.2020 </w:t>
      </w:r>
      <w:r w:rsidR="007C1F7F">
        <w:rPr>
          <w:rFonts w:ascii="Times New Roman" w:hAnsi="Times New Roman" w:cs="Times New Roman"/>
          <w:sz w:val="26"/>
          <w:szCs w:val="26"/>
        </w:rPr>
        <w:t xml:space="preserve">Cumartesi günü </w:t>
      </w:r>
      <w:r>
        <w:rPr>
          <w:rFonts w:ascii="Times New Roman" w:hAnsi="Times New Roman" w:cs="Times New Roman"/>
          <w:sz w:val="26"/>
          <w:szCs w:val="26"/>
        </w:rPr>
        <w:t>saat 2</w:t>
      </w:r>
      <w:r w:rsidR="007C1F7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:00 ila </w:t>
      </w:r>
      <w:r w:rsidR="007C1F7F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1F7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.2020 </w:t>
      </w:r>
      <w:r w:rsidR="007C1F7F">
        <w:rPr>
          <w:rFonts w:ascii="Times New Roman" w:hAnsi="Times New Roman" w:cs="Times New Roman"/>
          <w:sz w:val="26"/>
          <w:szCs w:val="26"/>
        </w:rPr>
        <w:t xml:space="preserve">Pazar günü </w:t>
      </w:r>
      <w:r>
        <w:rPr>
          <w:rFonts w:ascii="Times New Roman" w:hAnsi="Times New Roman" w:cs="Times New Roman"/>
          <w:sz w:val="26"/>
          <w:szCs w:val="26"/>
        </w:rPr>
        <w:t xml:space="preserve">saat </w:t>
      </w:r>
      <w:r w:rsidR="007C1F7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:00 aralığı</w:t>
      </w:r>
      <w:r w:rsidR="007C1F7F">
        <w:rPr>
          <w:rFonts w:ascii="Times New Roman" w:hAnsi="Times New Roman" w:cs="Times New Roman"/>
          <w:sz w:val="26"/>
          <w:szCs w:val="26"/>
        </w:rPr>
        <w:t xml:space="preserve"> ile 22 Kasım 2020 Pazar günü saat 20:00 ila 23 Kasım 2020 Pazartesi günü saat 05:00 aralığında uygulanacak olan ve yeni bir karar alınıncaya kadar bundan sonraki hafta sonlarında da aynı saat aralıklarında uygulanacak olan </w:t>
      </w:r>
      <w:r>
        <w:rPr>
          <w:rFonts w:ascii="Times New Roman" w:hAnsi="Times New Roman" w:cs="Times New Roman"/>
          <w:sz w:val="26"/>
          <w:szCs w:val="26"/>
        </w:rPr>
        <w:t xml:space="preserve">Sokağa Çıkma Kısıtlaması esaslarını belirleyen </w:t>
      </w:r>
      <w:r w:rsidR="007C1F7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1F7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.2020 tarih Genelge’nin </w:t>
      </w:r>
      <w:r w:rsidR="007C1F7F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>.Maddesinin “</w:t>
      </w:r>
      <w:r w:rsidR="007C1F7F">
        <w:rPr>
          <w:rFonts w:ascii="Times New Roman" w:hAnsi="Times New Roman" w:cs="Times New Roman"/>
          <w:sz w:val="26"/>
          <w:szCs w:val="26"/>
        </w:rPr>
        <w:t>ğ</w:t>
      </w:r>
      <w:r>
        <w:rPr>
          <w:rFonts w:ascii="Times New Roman" w:hAnsi="Times New Roman" w:cs="Times New Roman"/>
          <w:sz w:val="26"/>
          <w:szCs w:val="26"/>
        </w:rPr>
        <w:t xml:space="preserve">” bendi uyarınca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7C1F7F">
        <w:rPr>
          <w:rFonts w:ascii="Times New Roman" w:hAnsi="Times New Roman" w:cs="Times New Roman"/>
          <w:b/>
          <w:bCs/>
          <w:sz w:val="26"/>
          <w:szCs w:val="26"/>
        </w:rPr>
        <w:t>Üretim ve imalat tesisleri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1F7F">
        <w:rPr>
          <w:rFonts w:ascii="Times New Roman" w:hAnsi="Times New Roman" w:cs="Times New Roman"/>
          <w:sz w:val="26"/>
          <w:szCs w:val="26"/>
        </w:rPr>
        <w:t xml:space="preserve">açık bulunabilecek 5.2.Maddesinin “ğ” bendi uyarınca da </w:t>
      </w:r>
      <w:r w:rsidR="007C1F7F" w:rsidRPr="007C1F7F">
        <w:rPr>
          <w:rFonts w:ascii="Times New Roman" w:hAnsi="Times New Roman" w:cs="Times New Roman"/>
          <w:b/>
          <w:bCs/>
          <w:sz w:val="26"/>
          <w:szCs w:val="26"/>
        </w:rPr>
        <w:t>“Üretim ve imalat tesislerinde çalışanlar</w:t>
      </w:r>
      <w:r w:rsidR="007C1F7F">
        <w:rPr>
          <w:rFonts w:ascii="Times New Roman" w:hAnsi="Times New Roman" w:cs="Times New Roman"/>
          <w:sz w:val="26"/>
          <w:szCs w:val="26"/>
        </w:rPr>
        <w:t xml:space="preserve">” söz konusu kısıtlamadan </w:t>
      </w:r>
      <w:r>
        <w:rPr>
          <w:rFonts w:ascii="Times New Roman" w:hAnsi="Times New Roman" w:cs="Times New Roman"/>
          <w:sz w:val="26"/>
          <w:szCs w:val="26"/>
        </w:rPr>
        <w:t>istisna tutularak çalışmalarına devam edebilecekleridir.</w:t>
      </w:r>
    </w:p>
    <w:p w14:paraId="436DE630" w14:textId="44541A7A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7C1F7F">
        <w:rPr>
          <w:rFonts w:ascii="Times New Roman" w:hAnsi="Times New Roman" w:cs="Times New Roman"/>
          <w:sz w:val="26"/>
          <w:szCs w:val="26"/>
        </w:rPr>
        <w:t xml:space="preserve">, üretim ve imalat tesisi kapsamında yer aldığından </w:t>
      </w:r>
      <w:r>
        <w:rPr>
          <w:rFonts w:ascii="Times New Roman" w:hAnsi="Times New Roman" w:cs="Times New Roman"/>
          <w:sz w:val="26"/>
          <w:szCs w:val="26"/>
        </w:rPr>
        <w:t>ilgili Genelge hükmü kapsamında sokağa çıkma kısıtlamasının uygulanacağı</w:t>
      </w:r>
      <w:r w:rsidR="007C1F7F">
        <w:rPr>
          <w:rFonts w:ascii="Times New Roman" w:hAnsi="Times New Roman" w:cs="Times New Roman"/>
          <w:sz w:val="26"/>
          <w:szCs w:val="26"/>
        </w:rPr>
        <w:t xml:space="preserve"> zaman dilimlerinde </w:t>
      </w:r>
      <w:r>
        <w:rPr>
          <w:rFonts w:ascii="Times New Roman" w:hAnsi="Times New Roman" w:cs="Times New Roman"/>
          <w:sz w:val="26"/>
          <w:szCs w:val="26"/>
        </w:rPr>
        <w:t>çalışmasına devam e</w:t>
      </w:r>
      <w:r w:rsidR="004478AA">
        <w:rPr>
          <w:rFonts w:ascii="Times New Roman" w:hAnsi="Times New Roman" w:cs="Times New Roman"/>
          <w:sz w:val="26"/>
          <w:szCs w:val="26"/>
        </w:rPr>
        <w:t>tmesi gerekmektedir.</w:t>
      </w:r>
    </w:p>
    <w:p w14:paraId="6A248F29" w14:textId="326FC8BA"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</w:t>
      </w:r>
      <w:r w:rsidR="007C1F7F">
        <w:rPr>
          <w:rFonts w:ascii="Times New Roman" w:hAnsi="Times New Roman" w:cs="Times New Roman"/>
          <w:sz w:val="26"/>
          <w:szCs w:val="26"/>
        </w:rPr>
        <w:t>……………………….</w:t>
      </w:r>
      <w:r>
        <w:rPr>
          <w:rFonts w:ascii="Times New Roman" w:hAnsi="Times New Roman" w:cs="Times New Roman"/>
          <w:sz w:val="26"/>
          <w:szCs w:val="26"/>
        </w:rPr>
        <w:t>TC Kimlik no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</w:t>
      </w:r>
      <w:r w:rsidR="007C1F7F">
        <w:rPr>
          <w:rFonts w:ascii="Times New Roman" w:hAnsi="Times New Roman" w:cs="Times New Roman"/>
          <w:sz w:val="26"/>
          <w:szCs w:val="26"/>
        </w:rPr>
        <w:t>u…………………..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1F7F">
        <w:rPr>
          <w:rFonts w:ascii="Times New Roman" w:hAnsi="Times New Roman" w:cs="Times New Roman"/>
          <w:sz w:val="26"/>
          <w:szCs w:val="26"/>
        </w:rPr>
        <w:t xml:space="preserve">firmamız </w:t>
      </w:r>
      <w:r>
        <w:rPr>
          <w:rFonts w:ascii="Times New Roman" w:hAnsi="Times New Roman" w:cs="Times New Roman"/>
          <w:sz w:val="26"/>
          <w:szCs w:val="26"/>
        </w:rPr>
        <w:t>çalışan</w:t>
      </w:r>
      <w:r w:rsidR="007C1F7F">
        <w:rPr>
          <w:rFonts w:ascii="Times New Roman" w:hAnsi="Times New Roman" w:cs="Times New Roman"/>
          <w:sz w:val="26"/>
          <w:szCs w:val="26"/>
        </w:rPr>
        <w:t>ı olup</w:t>
      </w:r>
      <w:r w:rsidR="004478AA">
        <w:rPr>
          <w:rFonts w:ascii="Times New Roman" w:hAnsi="Times New Roman" w:cs="Times New Roman"/>
          <w:sz w:val="26"/>
          <w:szCs w:val="26"/>
        </w:rPr>
        <w:t xml:space="preserve"> firmamıza gelerek çalışması kararlaştırılmıştır.</w:t>
      </w:r>
    </w:p>
    <w:p w14:paraId="1794FBED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14:paraId="49917961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EA669C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Kaşe-İmza</w:t>
      </w:r>
    </w:p>
    <w:p w14:paraId="776F6FD8" w14:textId="77777777"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E15B68" w14:textId="77777777"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77C587B" w14:textId="07AD736E"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Ek:</w:t>
      </w:r>
    </w:p>
    <w:p w14:paraId="085B4D44" w14:textId="77777777"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</w:p>
    <w:sectPr w:rsid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31BCB"/>
    <w:rsid w:val="004478AA"/>
    <w:rsid w:val="00643DFF"/>
    <w:rsid w:val="006D72ED"/>
    <w:rsid w:val="007543D7"/>
    <w:rsid w:val="007C1F7F"/>
    <w:rsid w:val="008046B2"/>
    <w:rsid w:val="008307CA"/>
    <w:rsid w:val="008F0067"/>
    <w:rsid w:val="00B41315"/>
    <w:rsid w:val="00BD136E"/>
    <w:rsid w:val="00CB17B5"/>
    <w:rsid w:val="00D70440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AD3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4</cp:revision>
  <dcterms:created xsi:type="dcterms:W3CDTF">2020-11-18T07:37:00Z</dcterms:created>
  <dcterms:modified xsi:type="dcterms:W3CDTF">2020-11-18T07:44:00Z</dcterms:modified>
</cp:coreProperties>
</file>