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7B5" w:rsidRDefault="00CB17B5"/>
    <w:p w:rsidR="008046B2" w:rsidRP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P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P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Pr="004478AA" w:rsidRDefault="008046B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478AA">
        <w:rPr>
          <w:rFonts w:ascii="Times New Roman" w:hAnsi="Times New Roman" w:cs="Times New Roman"/>
          <w:b/>
          <w:bCs/>
          <w:sz w:val="26"/>
          <w:szCs w:val="26"/>
        </w:rPr>
        <w:t>İlgili Makama,</w:t>
      </w:r>
    </w:p>
    <w:p w:rsid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T.C. İçişleri Bakanlığınca yayımlanan ve </w:t>
      </w:r>
      <w:r w:rsidR="00073348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733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.2020 saat 24:00 ila </w:t>
      </w:r>
      <w:r w:rsidR="00073348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246E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.2020 saat 24:00 aralığında uygulanacak Sokağa Çıkma Kısıtlaması esaslarını belirleyen </w:t>
      </w:r>
      <w:r w:rsidR="00073348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733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.2020 tarih Genelge’nin 2.Maddesinin “</w:t>
      </w:r>
      <w:r w:rsidR="00073348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” bendi uyarınca </w:t>
      </w:r>
      <w:r w:rsidRPr="008046B2">
        <w:rPr>
          <w:rFonts w:ascii="Times New Roman" w:hAnsi="Times New Roman" w:cs="Times New Roman"/>
          <w:b/>
          <w:bCs/>
          <w:sz w:val="26"/>
          <w:szCs w:val="26"/>
        </w:rPr>
        <w:t>“Daha önceden sözleşmeye/taahhüde bağlanmış ve belirlenen süre içerisinde yetiştirilmesi gereken ihracata konu; mal, malzeme, ürün, araç-gereç üreten işyerleri ve tesisler”</w:t>
      </w:r>
      <w:r>
        <w:rPr>
          <w:rFonts w:ascii="Times New Roman" w:hAnsi="Times New Roman" w:cs="Times New Roman"/>
          <w:sz w:val="26"/>
          <w:szCs w:val="26"/>
        </w:rPr>
        <w:t xml:space="preserve"> istisna tutularak çalışmalarına devam edebilecekleridir.</w:t>
      </w:r>
    </w:p>
    <w:p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Firmamız</w:t>
      </w:r>
      <w:r w:rsidR="004478AA">
        <w:rPr>
          <w:rFonts w:ascii="Times New Roman" w:hAnsi="Times New Roman" w:cs="Times New Roman"/>
          <w:sz w:val="26"/>
          <w:szCs w:val="26"/>
        </w:rPr>
        <w:t>ın,</w:t>
      </w:r>
      <w:r>
        <w:rPr>
          <w:rFonts w:ascii="Times New Roman" w:hAnsi="Times New Roman" w:cs="Times New Roman"/>
          <w:sz w:val="26"/>
          <w:szCs w:val="26"/>
        </w:rPr>
        <w:t xml:space="preserve"> ilgili Genelge hükmü kapsamında sokağa çıkma kısıtlamasının uygulanacağı </w:t>
      </w:r>
      <w:r w:rsidR="00073348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733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.2020 saat 24:00 ila </w:t>
      </w:r>
      <w:r w:rsidR="00073348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246E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.2020 saat 24:00 aralığında ihracata yönelik taahhütleri nedeniyle çalışmasına devam e</w:t>
      </w:r>
      <w:r w:rsidR="004478AA">
        <w:rPr>
          <w:rFonts w:ascii="Times New Roman" w:hAnsi="Times New Roman" w:cs="Times New Roman"/>
          <w:sz w:val="26"/>
          <w:szCs w:val="26"/>
        </w:rPr>
        <w:t>tmesi gerekmektedir.</w:t>
      </w:r>
    </w:p>
    <w:p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Bu kapsamda ……………………plakalı araç ile </w:t>
      </w:r>
      <w:r w:rsidR="00B41315">
        <w:rPr>
          <w:rFonts w:ascii="Times New Roman" w:hAnsi="Times New Roman" w:cs="Times New Roman"/>
          <w:sz w:val="26"/>
          <w:szCs w:val="26"/>
        </w:rPr>
        <w:t xml:space="preserve">araçta bulunacak olan </w:t>
      </w:r>
      <w:r w:rsidR="004478AA">
        <w:rPr>
          <w:rFonts w:ascii="Times New Roman" w:hAnsi="Times New Roman" w:cs="Times New Roman"/>
          <w:sz w:val="26"/>
          <w:szCs w:val="26"/>
        </w:rPr>
        <w:t>ekte</w:t>
      </w:r>
      <w:r>
        <w:rPr>
          <w:rFonts w:ascii="Times New Roman" w:hAnsi="Times New Roman" w:cs="Times New Roman"/>
          <w:sz w:val="26"/>
          <w:szCs w:val="26"/>
        </w:rPr>
        <w:t xml:space="preserve"> TC Kimlik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no</w:t>
      </w:r>
      <w:r w:rsidR="004478A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la</w:t>
      </w:r>
      <w:r w:rsidR="008F0067">
        <w:rPr>
          <w:rFonts w:ascii="Times New Roman" w:hAnsi="Times New Roman" w:cs="Times New Roman"/>
          <w:sz w:val="26"/>
          <w:szCs w:val="26"/>
        </w:rPr>
        <w:t>rı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ve ad-soyadları belirtilen çalışanlarımız</w:t>
      </w:r>
      <w:r w:rsidR="004478AA">
        <w:rPr>
          <w:rFonts w:ascii="Times New Roman" w:hAnsi="Times New Roman" w:cs="Times New Roman"/>
          <w:sz w:val="26"/>
          <w:szCs w:val="26"/>
        </w:rPr>
        <w:t>ın firmamıza gelerek çalışması kararlaştırılmıştır.</w:t>
      </w:r>
    </w:p>
    <w:p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Bilgilerinize sunulur.</w:t>
      </w:r>
    </w:p>
    <w:p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Firma Kaşe-İmza</w:t>
      </w:r>
    </w:p>
    <w:p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46E8" w:rsidRDefault="002246E8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246E8" w:rsidRDefault="002246E8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478AA" w:rsidRDefault="004478AA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8AA">
        <w:rPr>
          <w:rFonts w:ascii="Times New Roman" w:hAnsi="Times New Roman" w:cs="Times New Roman"/>
          <w:b/>
          <w:bCs/>
          <w:sz w:val="26"/>
          <w:szCs w:val="26"/>
          <w:u w:val="single"/>
        </w:rPr>
        <w:t>Ekler:</w:t>
      </w:r>
    </w:p>
    <w:p w:rsidR="004478AA" w:rsidRDefault="004478AA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 Sanayi Sicil Belgesi</w:t>
      </w:r>
    </w:p>
    <w:p w:rsidR="004478AA" w:rsidRDefault="004478AA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</w:t>
      </w:r>
      <w:r w:rsidR="00B413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İhracata siparişini gösterir herhangi bir belge (Proforma fatura, sipariş emri vb.)</w:t>
      </w:r>
    </w:p>
    <w:p w:rsidR="00D95617" w:rsidRPr="004478AA" w:rsidRDefault="00D95617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3- </w:t>
      </w:r>
      <w:r w:rsidR="00073348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73348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.2020 tarihli Genelge</w:t>
      </w:r>
    </w:p>
    <w:sectPr w:rsidR="00D95617" w:rsidRPr="0044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B2"/>
    <w:rsid w:val="00073348"/>
    <w:rsid w:val="00113504"/>
    <w:rsid w:val="002246E8"/>
    <w:rsid w:val="004478AA"/>
    <w:rsid w:val="00643DFF"/>
    <w:rsid w:val="007543D7"/>
    <w:rsid w:val="008046B2"/>
    <w:rsid w:val="008307CA"/>
    <w:rsid w:val="008F0067"/>
    <w:rsid w:val="00B41315"/>
    <w:rsid w:val="00CB17B5"/>
    <w:rsid w:val="00D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0BF2"/>
  <w15:chartTrackingRefBased/>
  <w15:docId w15:val="{393CC973-4958-4032-B41F-CAC8C28A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BALTACI</dc:creator>
  <cp:keywords/>
  <dc:description/>
  <cp:lastModifiedBy>Hikmet BALTACI</cp:lastModifiedBy>
  <cp:revision>2</cp:revision>
  <dcterms:created xsi:type="dcterms:W3CDTF">2020-05-07T07:33:00Z</dcterms:created>
  <dcterms:modified xsi:type="dcterms:W3CDTF">2020-05-07T07:33:00Z</dcterms:modified>
</cp:coreProperties>
</file>