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5564B" w14:textId="029780B0" w:rsidR="008523AF" w:rsidRDefault="008523AF">
      <w:r>
        <w:rPr>
          <w:noProof/>
        </w:rPr>
        <w:drawing>
          <wp:anchor distT="0" distB="0" distL="114300" distR="114300" simplePos="0" relativeHeight="251658240" behindDoc="1" locked="0" layoutInCell="1" allowOverlap="1" wp14:anchorId="5CFD4C3F" wp14:editId="4E878A4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528422" cy="1938401"/>
            <wp:effectExtent l="0" t="0" r="0" b="0"/>
            <wp:wrapTight wrapText="bothSides">
              <wp:wrapPolygon edited="0">
                <wp:start x="9929" y="2548"/>
                <wp:lineTo x="7813" y="4246"/>
                <wp:lineTo x="7325" y="5096"/>
                <wp:lineTo x="7650" y="6370"/>
                <wp:lineTo x="6836" y="7219"/>
                <wp:lineTo x="6836" y="8917"/>
                <wp:lineTo x="7650" y="9767"/>
                <wp:lineTo x="7488" y="11253"/>
                <wp:lineTo x="9278" y="13164"/>
                <wp:lineTo x="10743" y="13164"/>
                <wp:lineTo x="5697" y="14013"/>
                <wp:lineTo x="5534" y="16561"/>
                <wp:lineTo x="4069" y="17198"/>
                <wp:lineTo x="3418" y="17835"/>
                <wp:lineTo x="3581" y="19746"/>
                <wp:lineTo x="18068" y="19746"/>
                <wp:lineTo x="18393" y="17835"/>
                <wp:lineTo x="17742" y="17198"/>
                <wp:lineTo x="16115" y="16561"/>
                <wp:lineTo x="15463" y="14225"/>
                <wp:lineTo x="10743" y="13164"/>
                <wp:lineTo x="12371" y="13164"/>
                <wp:lineTo x="14161" y="11253"/>
                <wp:lineTo x="13998" y="9767"/>
                <wp:lineTo x="14812" y="8917"/>
                <wp:lineTo x="14812" y="7219"/>
                <wp:lineTo x="13998" y="6370"/>
                <wp:lineTo x="14324" y="5308"/>
                <wp:lineTo x="13347" y="4034"/>
                <wp:lineTo x="11720" y="2548"/>
                <wp:lineTo x="9929" y="2548"/>
              </wp:wrapPolygon>
            </wp:wrapTight>
            <wp:docPr id="1498926783" name="Resim 1" descr="metin, grafik, yazı tipi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926783" name="Resim 1" descr="metin, grafik, yazı tipi, logo içeren bir resim&#10;&#10;Açıklama otomatik olarak oluşturuldu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422" cy="1938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478DDB" w14:textId="3858C85A" w:rsidR="008523AF" w:rsidRDefault="008523AF"/>
    <w:p w14:paraId="52DDCB70" w14:textId="77777777" w:rsidR="008523AF" w:rsidRDefault="008523AF"/>
    <w:p w14:paraId="1E02D495" w14:textId="3E245673" w:rsidR="008523AF" w:rsidRDefault="008523AF"/>
    <w:p w14:paraId="7CB54A33" w14:textId="77777777" w:rsidR="008523AF" w:rsidRDefault="008523AF"/>
    <w:p w14:paraId="7BF36EEA" w14:textId="42379244" w:rsidR="008523AF" w:rsidRDefault="008523AF"/>
    <w:p w14:paraId="3BEC82FB" w14:textId="77777777" w:rsidR="008523AF" w:rsidRDefault="008523AF"/>
    <w:p w14:paraId="1FDBAED0" w14:textId="77777777" w:rsidR="008523AF" w:rsidRDefault="008523AF"/>
    <w:p w14:paraId="4D8DFF6C" w14:textId="7F8A16C8" w:rsidR="008523AF" w:rsidRPr="008523AF" w:rsidRDefault="008523AF" w:rsidP="008523AF">
      <w:pPr>
        <w:jc w:val="center"/>
        <w:rPr>
          <w:rFonts w:ascii="Franklin Gothic Book" w:hAnsi="Franklin Gothic Book"/>
          <w:b/>
          <w:bCs/>
          <w:color w:val="385623" w:themeColor="accent6" w:themeShade="80"/>
          <w:sz w:val="120"/>
          <w:szCs w:val="120"/>
        </w:rPr>
      </w:pPr>
      <w:r w:rsidRPr="008523AF">
        <w:rPr>
          <w:rFonts w:ascii="Franklin Gothic Book" w:hAnsi="Franklin Gothic Book"/>
          <w:b/>
          <w:bCs/>
          <w:color w:val="385623" w:themeColor="accent6" w:themeShade="80"/>
          <w:sz w:val="120"/>
          <w:szCs w:val="120"/>
        </w:rPr>
        <w:t>Yeşil Dönüşüm</w:t>
      </w:r>
    </w:p>
    <w:p w14:paraId="4DCCAE04" w14:textId="77777777" w:rsidR="008523AF" w:rsidRPr="008523AF" w:rsidRDefault="008523AF" w:rsidP="008523AF">
      <w:pPr>
        <w:jc w:val="center"/>
        <w:rPr>
          <w:rFonts w:ascii="Franklin Gothic Book" w:hAnsi="Franklin Gothic Book"/>
          <w:b/>
          <w:bCs/>
          <w:color w:val="385623" w:themeColor="accent6" w:themeShade="80"/>
          <w:sz w:val="120"/>
          <w:szCs w:val="120"/>
        </w:rPr>
      </w:pPr>
      <w:r w:rsidRPr="008523AF">
        <w:rPr>
          <w:rFonts w:ascii="Franklin Gothic Book" w:hAnsi="Franklin Gothic Book"/>
          <w:b/>
          <w:bCs/>
          <w:color w:val="385623" w:themeColor="accent6" w:themeShade="80"/>
          <w:sz w:val="120"/>
          <w:szCs w:val="120"/>
        </w:rPr>
        <w:t xml:space="preserve">Ödülleri </w:t>
      </w:r>
    </w:p>
    <w:p w14:paraId="5B8CBEA7" w14:textId="2D2C939E" w:rsidR="008523AF" w:rsidRPr="008523AF" w:rsidRDefault="008523AF" w:rsidP="008523AF">
      <w:pPr>
        <w:jc w:val="center"/>
        <w:rPr>
          <w:rFonts w:ascii="Franklin Gothic Book" w:hAnsi="Franklin Gothic Book"/>
          <w:b/>
          <w:bCs/>
          <w:color w:val="385623" w:themeColor="accent6" w:themeShade="80"/>
          <w:sz w:val="120"/>
          <w:szCs w:val="120"/>
        </w:rPr>
      </w:pPr>
      <w:r w:rsidRPr="008523AF">
        <w:rPr>
          <w:rFonts w:ascii="Franklin Gothic Book" w:hAnsi="Franklin Gothic Book"/>
          <w:b/>
          <w:bCs/>
          <w:color w:val="385623" w:themeColor="accent6" w:themeShade="80"/>
          <w:sz w:val="120"/>
          <w:szCs w:val="120"/>
        </w:rPr>
        <w:t>2024</w:t>
      </w:r>
    </w:p>
    <w:p w14:paraId="60FAD73F" w14:textId="77777777" w:rsidR="008523AF" w:rsidRDefault="008523AF" w:rsidP="008523AF">
      <w:pPr>
        <w:jc w:val="center"/>
        <w:rPr>
          <w:rFonts w:ascii="Franklin Gothic Book" w:hAnsi="Franklin Gothic Book"/>
          <w:b/>
          <w:bCs/>
          <w:color w:val="385623" w:themeColor="accent6" w:themeShade="80"/>
          <w:sz w:val="144"/>
          <w:szCs w:val="144"/>
        </w:rPr>
      </w:pPr>
    </w:p>
    <w:p w14:paraId="1BF74082" w14:textId="77777777" w:rsidR="00A64B99" w:rsidRPr="00A64B99" w:rsidRDefault="00A64B99" w:rsidP="00A64B99">
      <w:pPr>
        <w:shd w:val="clear" w:color="auto" w:fill="385623" w:themeFill="accent6" w:themeFillShade="80"/>
        <w:jc w:val="center"/>
        <w:rPr>
          <w:rFonts w:ascii="Franklin Gothic Book" w:hAnsi="Franklin Gothic Book"/>
          <w:b/>
          <w:bCs/>
          <w:color w:val="FFFFFF" w:themeColor="background1"/>
          <w:sz w:val="90"/>
          <w:szCs w:val="90"/>
        </w:rPr>
      </w:pPr>
      <w:r w:rsidRPr="00A64B99">
        <w:rPr>
          <w:rFonts w:ascii="Franklin Gothic Book" w:hAnsi="Franklin Gothic Book"/>
          <w:b/>
          <w:bCs/>
          <w:color w:val="FFFFFF" w:themeColor="background1"/>
          <w:sz w:val="90"/>
          <w:szCs w:val="90"/>
        </w:rPr>
        <w:t>Çevre Dostu Uygulama Kategorisi</w:t>
      </w:r>
    </w:p>
    <w:p w14:paraId="2DEBBD20" w14:textId="648F32F4" w:rsidR="00A64B99" w:rsidRDefault="00A64B99">
      <w:pPr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br w:type="page"/>
      </w:r>
    </w:p>
    <w:p w14:paraId="49FC1020" w14:textId="2FE2B6DB" w:rsidR="00A64B99" w:rsidRPr="00A64B99" w:rsidRDefault="00A64B99" w:rsidP="00A64B99">
      <w:pPr>
        <w:jc w:val="center"/>
        <w:rPr>
          <w:rFonts w:cstheme="minorHAnsi"/>
          <w:b/>
          <w:bCs/>
          <w:sz w:val="44"/>
          <w:szCs w:val="44"/>
          <w:u w:val="single"/>
        </w:rPr>
      </w:pPr>
      <w:r w:rsidRPr="00A64B99">
        <w:rPr>
          <w:rFonts w:cstheme="minorHAnsi"/>
          <w:b/>
          <w:bCs/>
          <w:sz w:val="44"/>
          <w:szCs w:val="44"/>
          <w:u w:val="single"/>
        </w:rPr>
        <w:lastRenderedPageBreak/>
        <w:t>Başvuruya İlişkin Açıklamalar</w:t>
      </w:r>
    </w:p>
    <w:p w14:paraId="6E92AF44" w14:textId="77777777" w:rsidR="00161AC9" w:rsidRPr="006909BE" w:rsidRDefault="00161AC9" w:rsidP="00161AC9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6909BE">
        <w:rPr>
          <w:rFonts w:ascii="Calibri" w:hAnsi="Calibri"/>
          <w:sz w:val="24"/>
          <w:szCs w:val="24"/>
        </w:rPr>
        <w:t xml:space="preserve">1. Başvuru formundaki </w:t>
      </w:r>
      <w:r w:rsidRPr="006909BE">
        <w:rPr>
          <w:rFonts w:ascii="Calibri" w:hAnsi="Calibri"/>
          <w:b/>
          <w:bCs/>
          <w:sz w:val="24"/>
          <w:szCs w:val="24"/>
        </w:rPr>
        <w:t>sorular ve yerleri değiştirilmemelidir</w:t>
      </w:r>
      <w:r w:rsidRPr="006909BE">
        <w:rPr>
          <w:rFonts w:ascii="Calibri" w:hAnsi="Calibri"/>
          <w:sz w:val="24"/>
          <w:szCs w:val="24"/>
        </w:rPr>
        <w:t xml:space="preserve">. </w:t>
      </w:r>
    </w:p>
    <w:p w14:paraId="0C5AA736" w14:textId="77777777" w:rsidR="00161AC9" w:rsidRPr="006909BE" w:rsidRDefault="00161AC9" w:rsidP="00161AC9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6909BE">
        <w:rPr>
          <w:rFonts w:ascii="Calibri" w:hAnsi="Calibri"/>
          <w:sz w:val="24"/>
          <w:szCs w:val="24"/>
        </w:rPr>
        <w:t>2. “</w:t>
      </w:r>
      <w:r w:rsidRPr="006909BE">
        <w:rPr>
          <w:rFonts w:ascii="Calibri" w:hAnsi="Calibri"/>
          <w:b/>
          <w:bCs/>
          <w:sz w:val="24"/>
          <w:szCs w:val="24"/>
        </w:rPr>
        <w:t>Başvuru Formu”</w:t>
      </w:r>
      <w:r w:rsidRPr="006909BE">
        <w:rPr>
          <w:rFonts w:ascii="Calibri" w:hAnsi="Calibri"/>
          <w:sz w:val="24"/>
          <w:szCs w:val="24"/>
        </w:rPr>
        <w:t xml:space="preserve"> cevapları </w:t>
      </w:r>
      <w:proofErr w:type="gramStart"/>
      <w:r w:rsidRPr="006909BE">
        <w:rPr>
          <w:rFonts w:ascii="Calibri" w:hAnsi="Calibri"/>
          <w:sz w:val="24"/>
          <w:szCs w:val="24"/>
        </w:rPr>
        <w:t>ile birlikte</w:t>
      </w:r>
      <w:proofErr w:type="gramEnd"/>
      <w:r w:rsidRPr="006909BE">
        <w:rPr>
          <w:rFonts w:ascii="Calibri" w:hAnsi="Calibri"/>
          <w:sz w:val="24"/>
          <w:szCs w:val="24"/>
        </w:rPr>
        <w:t xml:space="preserve"> </w:t>
      </w:r>
      <w:r w:rsidRPr="006909BE">
        <w:rPr>
          <w:rFonts w:ascii="Calibri" w:hAnsi="Calibri"/>
          <w:b/>
          <w:bCs/>
          <w:sz w:val="24"/>
          <w:szCs w:val="24"/>
        </w:rPr>
        <w:t>10 sayfayı</w:t>
      </w:r>
      <w:r w:rsidRPr="006909BE">
        <w:rPr>
          <w:rFonts w:ascii="Calibri" w:hAnsi="Calibri"/>
          <w:sz w:val="24"/>
          <w:szCs w:val="24"/>
        </w:rPr>
        <w:t xml:space="preserve"> geçme</w:t>
      </w:r>
      <w:r>
        <w:rPr>
          <w:rFonts w:ascii="Calibri" w:hAnsi="Calibri"/>
          <w:sz w:val="24"/>
          <w:szCs w:val="24"/>
        </w:rPr>
        <w:t>melidir</w:t>
      </w:r>
      <w:r w:rsidRPr="006909BE">
        <w:rPr>
          <w:rFonts w:ascii="Calibri" w:hAnsi="Calibri"/>
          <w:sz w:val="24"/>
          <w:szCs w:val="24"/>
        </w:rPr>
        <w:t xml:space="preserve">. </w:t>
      </w:r>
    </w:p>
    <w:p w14:paraId="0CCD7E7D" w14:textId="77777777" w:rsidR="00161AC9" w:rsidRPr="006909BE" w:rsidRDefault="00161AC9" w:rsidP="00161AC9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6909BE">
        <w:rPr>
          <w:rFonts w:ascii="Calibri" w:hAnsi="Calibri"/>
          <w:sz w:val="24"/>
          <w:szCs w:val="24"/>
        </w:rPr>
        <w:t xml:space="preserve">3. Başvuru formu A4 </w:t>
      </w:r>
      <w:proofErr w:type="gramStart"/>
      <w:r w:rsidRPr="006909BE">
        <w:rPr>
          <w:rFonts w:ascii="Calibri" w:hAnsi="Calibri"/>
          <w:sz w:val="24"/>
          <w:szCs w:val="24"/>
        </w:rPr>
        <w:t>kağıda</w:t>
      </w:r>
      <w:proofErr w:type="gramEnd"/>
      <w:r w:rsidRPr="006909BE"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Calibri</w:t>
      </w:r>
      <w:proofErr w:type="spellEnd"/>
      <w:r>
        <w:rPr>
          <w:rFonts w:ascii="Calibri" w:hAnsi="Calibri"/>
          <w:sz w:val="24"/>
          <w:szCs w:val="24"/>
        </w:rPr>
        <w:t xml:space="preserve"> veya Times karakterinde, </w:t>
      </w:r>
      <w:r w:rsidRPr="006909BE">
        <w:rPr>
          <w:rFonts w:ascii="Calibri" w:hAnsi="Calibri"/>
          <w:sz w:val="24"/>
          <w:szCs w:val="24"/>
        </w:rPr>
        <w:t>12 Punto ve tek satır aralığı ile yazılmalıdır.</w:t>
      </w:r>
    </w:p>
    <w:p w14:paraId="427A39E8" w14:textId="77777777" w:rsidR="00161AC9" w:rsidRPr="006909BE" w:rsidRDefault="00161AC9" w:rsidP="00161AC9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6909BE">
        <w:rPr>
          <w:rFonts w:ascii="Calibri" w:hAnsi="Calibri"/>
          <w:sz w:val="24"/>
          <w:szCs w:val="24"/>
        </w:rPr>
        <w:t xml:space="preserve">4. Başvuru formu </w:t>
      </w:r>
      <w:r>
        <w:rPr>
          <w:rFonts w:ascii="Calibri" w:hAnsi="Calibri"/>
          <w:b/>
          <w:bCs/>
          <w:sz w:val="24"/>
          <w:szCs w:val="24"/>
        </w:rPr>
        <w:t>W</w:t>
      </w:r>
      <w:r w:rsidRPr="006909BE">
        <w:rPr>
          <w:rFonts w:ascii="Calibri" w:hAnsi="Calibri"/>
          <w:b/>
          <w:bCs/>
          <w:sz w:val="24"/>
          <w:szCs w:val="24"/>
        </w:rPr>
        <w:t>ord</w:t>
      </w:r>
      <w:r w:rsidRPr="006909BE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dosyası </w:t>
      </w:r>
      <w:r w:rsidRPr="006909BE">
        <w:rPr>
          <w:rFonts w:ascii="Calibri" w:hAnsi="Calibri"/>
          <w:sz w:val="24"/>
          <w:szCs w:val="24"/>
        </w:rPr>
        <w:t xml:space="preserve">olarak gönderilmelidir. </w:t>
      </w:r>
    </w:p>
    <w:p w14:paraId="660C5178" w14:textId="77777777" w:rsidR="00161AC9" w:rsidRPr="006909BE" w:rsidRDefault="00161AC9" w:rsidP="00161AC9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6909BE">
        <w:rPr>
          <w:rFonts w:ascii="Calibri" w:hAnsi="Calibri"/>
          <w:sz w:val="24"/>
          <w:szCs w:val="24"/>
        </w:rPr>
        <w:t xml:space="preserve">5. </w:t>
      </w:r>
      <w:r>
        <w:rPr>
          <w:rFonts w:ascii="Calibri" w:hAnsi="Calibri"/>
          <w:sz w:val="24"/>
          <w:szCs w:val="24"/>
        </w:rPr>
        <w:t>Sorular kapsamında</w:t>
      </w:r>
      <w:r w:rsidRPr="006909BE">
        <w:rPr>
          <w:rFonts w:ascii="Calibri" w:hAnsi="Calibri"/>
          <w:sz w:val="24"/>
          <w:szCs w:val="24"/>
        </w:rPr>
        <w:t xml:space="preserve"> sunulacak kanıtlar (teknik raporlar, analizler, tanıtım doküman</w:t>
      </w:r>
      <w:r>
        <w:rPr>
          <w:rFonts w:ascii="Calibri" w:hAnsi="Calibri"/>
          <w:sz w:val="24"/>
          <w:szCs w:val="24"/>
        </w:rPr>
        <w:t>lar</w:t>
      </w:r>
      <w:r w:rsidRPr="006909BE">
        <w:rPr>
          <w:rFonts w:ascii="Calibri" w:hAnsi="Calibri"/>
          <w:sz w:val="24"/>
          <w:szCs w:val="24"/>
        </w:rPr>
        <w:t>ı vb</w:t>
      </w:r>
      <w:r>
        <w:rPr>
          <w:rFonts w:ascii="Calibri" w:hAnsi="Calibri"/>
          <w:sz w:val="24"/>
          <w:szCs w:val="24"/>
        </w:rPr>
        <w:t>.</w:t>
      </w:r>
      <w:r w:rsidRPr="006909BE">
        <w:rPr>
          <w:rFonts w:ascii="Calibri" w:hAnsi="Calibri"/>
          <w:sz w:val="24"/>
          <w:szCs w:val="24"/>
        </w:rPr>
        <w:t xml:space="preserve">) referans numarası ile (cevap içinde verilecek referans ile dosya ismi aynı </w:t>
      </w:r>
      <w:r>
        <w:rPr>
          <w:rFonts w:ascii="Calibri" w:hAnsi="Calibri"/>
          <w:sz w:val="24"/>
          <w:szCs w:val="24"/>
        </w:rPr>
        <w:t>olacak şekilde</w:t>
      </w:r>
      <w:r w:rsidRPr="006909BE">
        <w:rPr>
          <w:rFonts w:ascii="Calibri" w:hAnsi="Calibri"/>
          <w:sz w:val="24"/>
          <w:szCs w:val="24"/>
        </w:rPr>
        <w:t xml:space="preserve">) adlandırılmalıdır. </w:t>
      </w:r>
    </w:p>
    <w:p w14:paraId="019E60C8" w14:textId="77777777" w:rsidR="00161AC9" w:rsidRPr="006909BE" w:rsidRDefault="00161AC9" w:rsidP="00161AC9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6909BE">
        <w:rPr>
          <w:rFonts w:ascii="Calibri" w:hAnsi="Calibri"/>
          <w:sz w:val="24"/>
          <w:szCs w:val="24"/>
        </w:rPr>
        <w:t xml:space="preserve">6. Cevaplarla ilişkili olmasına dikkat edilerek </w:t>
      </w:r>
      <w:r w:rsidRPr="006909BE">
        <w:rPr>
          <w:rFonts w:ascii="Calibri" w:hAnsi="Calibri"/>
          <w:b/>
          <w:bCs/>
          <w:sz w:val="24"/>
          <w:szCs w:val="24"/>
        </w:rPr>
        <w:t xml:space="preserve">en fazla üç kanıt </w:t>
      </w:r>
      <w:proofErr w:type="gramStart"/>
      <w:r w:rsidRPr="006909BE">
        <w:rPr>
          <w:rFonts w:ascii="Calibri" w:hAnsi="Calibri"/>
          <w:b/>
          <w:bCs/>
          <w:sz w:val="24"/>
          <w:szCs w:val="24"/>
        </w:rPr>
        <w:t>doküman</w:t>
      </w:r>
      <w:proofErr w:type="gramEnd"/>
      <w:r w:rsidRPr="006909BE">
        <w:rPr>
          <w:rFonts w:ascii="Calibri" w:hAnsi="Calibri"/>
          <w:sz w:val="24"/>
          <w:szCs w:val="24"/>
        </w:rPr>
        <w:t xml:space="preserve"> verilmelidir. Kanıt </w:t>
      </w:r>
      <w:proofErr w:type="gramStart"/>
      <w:r w:rsidRPr="006909BE">
        <w:rPr>
          <w:rFonts w:ascii="Calibri" w:hAnsi="Calibri"/>
          <w:sz w:val="24"/>
          <w:szCs w:val="24"/>
        </w:rPr>
        <w:t>doküman</w:t>
      </w:r>
      <w:proofErr w:type="gramEnd"/>
      <w:r w:rsidRPr="006909BE">
        <w:rPr>
          <w:rFonts w:ascii="Calibri" w:hAnsi="Calibri"/>
          <w:sz w:val="24"/>
          <w:szCs w:val="24"/>
        </w:rPr>
        <w:t xml:space="preserve"> 10 sayfa sınırından muaftır.</w:t>
      </w:r>
    </w:p>
    <w:p w14:paraId="33F3999F" w14:textId="77777777" w:rsidR="00161AC9" w:rsidRPr="006909BE" w:rsidRDefault="00161AC9" w:rsidP="00161AC9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6909BE">
        <w:rPr>
          <w:rFonts w:ascii="Calibri" w:hAnsi="Calibri"/>
          <w:sz w:val="24"/>
          <w:szCs w:val="24"/>
        </w:rPr>
        <w:t>7. Verilen kanıt dok</w:t>
      </w:r>
      <w:r>
        <w:rPr>
          <w:rFonts w:ascii="Calibri" w:hAnsi="Calibri"/>
          <w:sz w:val="24"/>
          <w:szCs w:val="24"/>
        </w:rPr>
        <w:t>ü</w:t>
      </w:r>
      <w:r w:rsidRPr="006909BE">
        <w:rPr>
          <w:rFonts w:ascii="Calibri" w:hAnsi="Calibri"/>
          <w:sz w:val="24"/>
          <w:szCs w:val="24"/>
        </w:rPr>
        <w:t xml:space="preserve">manı orijinalden kopya ve mevzuat açısından son geçerlilik tarihinde olmalıdır. </w:t>
      </w:r>
    </w:p>
    <w:p w14:paraId="50FC8EDA" w14:textId="042D177C" w:rsidR="00A64B99" w:rsidRDefault="00A64B99" w:rsidP="00A64B99">
      <w:pPr>
        <w:jc w:val="center"/>
        <w:rPr>
          <w:rFonts w:cstheme="minorHAnsi"/>
          <w:b/>
          <w:bCs/>
          <w:sz w:val="44"/>
          <w:szCs w:val="44"/>
          <w:u w:val="single"/>
        </w:rPr>
      </w:pPr>
      <w:r w:rsidRPr="00A64B99">
        <w:rPr>
          <w:rFonts w:cstheme="minorHAnsi"/>
          <w:b/>
          <w:bCs/>
          <w:sz w:val="44"/>
          <w:szCs w:val="44"/>
          <w:u w:val="single"/>
        </w:rPr>
        <w:t>Başvurunuz Hakkında</w:t>
      </w:r>
    </w:p>
    <w:p w14:paraId="555C342B" w14:textId="67AFB7A3" w:rsidR="00A64B99" w:rsidRPr="008E3D70" w:rsidRDefault="00A64B99" w:rsidP="00A64B99">
      <w:pPr>
        <w:shd w:val="clear" w:color="auto" w:fill="385623" w:themeFill="accent6" w:themeFillShade="80"/>
        <w:jc w:val="both"/>
        <w:rPr>
          <w:rFonts w:cstheme="minorHAnsi"/>
          <w:b/>
          <w:bCs/>
          <w:color w:val="FFFFFF" w:themeColor="background1"/>
          <w:sz w:val="24"/>
          <w:szCs w:val="24"/>
        </w:rPr>
      </w:pPr>
      <w:r w:rsidRPr="008E3D70">
        <w:rPr>
          <w:rFonts w:cstheme="minorHAnsi"/>
          <w:b/>
          <w:bCs/>
          <w:color w:val="FFFFFF" w:themeColor="background1"/>
          <w:sz w:val="24"/>
          <w:szCs w:val="24"/>
        </w:rPr>
        <w:t xml:space="preserve">Başvuran Firma: </w:t>
      </w:r>
    </w:p>
    <w:p w14:paraId="30687464" w14:textId="77777777" w:rsidR="00A64B99" w:rsidRPr="008E3D70" w:rsidRDefault="00A64B99" w:rsidP="00A64B99">
      <w:pPr>
        <w:jc w:val="both"/>
        <w:rPr>
          <w:rFonts w:cstheme="minorHAnsi"/>
          <w:b/>
          <w:bCs/>
          <w:sz w:val="24"/>
          <w:szCs w:val="24"/>
        </w:rPr>
      </w:pPr>
    </w:p>
    <w:p w14:paraId="3D698B2D" w14:textId="77777777" w:rsidR="004135C7" w:rsidRPr="008E3D70" w:rsidRDefault="004135C7" w:rsidP="00A64B99">
      <w:pPr>
        <w:jc w:val="both"/>
        <w:rPr>
          <w:rFonts w:cstheme="minorHAnsi"/>
          <w:b/>
          <w:bCs/>
          <w:sz w:val="24"/>
          <w:szCs w:val="24"/>
        </w:rPr>
      </w:pPr>
    </w:p>
    <w:p w14:paraId="408721B5" w14:textId="7B0912B9" w:rsidR="00A64B99" w:rsidRPr="008E3D70" w:rsidRDefault="00A64B99" w:rsidP="00A64B99">
      <w:pPr>
        <w:shd w:val="clear" w:color="auto" w:fill="385623" w:themeFill="accent6" w:themeFillShade="80"/>
        <w:jc w:val="both"/>
        <w:rPr>
          <w:rFonts w:cstheme="minorHAnsi"/>
          <w:b/>
          <w:bCs/>
          <w:color w:val="FFFFFF" w:themeColor="background1"/>
          <w:sz w:val="24"/>
          <w:szCs w:val="24"/>
        </w:rPr>
      </w:pPr>
      <w:r w:rsidRPr="008E3D70">
        <w:rPr>
          <w:rFonts w:cstheme="minorHAnsi"/>
          <w:b/>
          <w:bCs/>
          <w:color w:val="FFFFFF" w:themeColor="background1"/>
          <w:sz w:val="24"/>
          <w:szCs w:val="24"/>
        </w:rPr>
        <w:t xml:space="preserve">Ödül Başvurunuza Konu Olan Uygulamanızın Kısa Adı: </w:t>
      </w:r>
    </w:p>
    <w:p w14:paraId="7C15947E" w14:textId="77777777" w:rsidR="00A64B99" w:rsidRPr="008E3D70" w:rsidRDefault="00A64B99" w:rsidP="00A64B99">
      <w:pPr>
        <w:jc w:val="both"/>
        <w:rPr>
          <w:rFonts w:cstheme="minorHAnsi"/>
          <w:b/>
          <w:bCs/>
          <w:sz w:val="24"/>
          <w:szCs w:val="24"/>
        </w:rPr>
      </w:pPr>
    </w:p>
    <w:p w14:paraId="326A7C2C" w14:textId="77777777" w:rsidR="004135C7" w:rsidRPr="008E3D70" w:rsidRDefault="004135C7" w:rsidP="00A64B99">
      <w:pPr>
        <w:jc w:val="both"/>
        <w:rPr>
          <w:rFonts w:cstheme="minorHAnsi"/>
          <w:b/>
          <w:bCs/>
          <w:sz w:val="24"/>
          <w:szCs w:val="24"/>
        </w:rPr>
      </w:pPr>
    </w:p>
    <w:p w14:paraId="6172234B" w14:textId="6FAE959D" w:rsidR="004C1AA4" w:rsidRPr="008E3D70" w:rsidRDefault="004C1AA4" w:rsidP="004C1AA4">
      <w:pPr>
        <w:shd w:val="clear" w:color="auto" w:fill="385623" w:themeFill="accent6" w:themeFillShade="80"/>
        <w:jc w:val="both"/>
        <w:rPr>
          <w:rFonts w:cstheme="minorHAnsi"/>
          <w:b/>
          <w:bCs/>
          <w:color w:val="FFFFFF" w:themeColor="background1"/>
          <w:sz w:val="24"/>
          <w:szCs w:val="24"/>
        </w:rPr>
      </w:pPr>
      <w:r w:rsidRPr="008E3D70">
        <w:rPr>
          <w:rFonts w:cstheme="minorHAnsi"/>
          <w:b/>
          <w:bCs/>
          <w:color w:val="FFFFFF" w:themeColor="background1"/>
          <w:sz w:val="24"/>
          <w:szCs w:val="24"/>
        </w:rPr>
        <w:t xml:space="preserve">Uygulama Başlangıç ve Tamamlanma Tarihi: </w:t>
      </w:r>
    </w:p>
    <w:p w14:paraId="7A4AE394" w14:textId="4E03752F" w:rsidR="00A64B99" w:rsidRPr="008E3D70" w:rsidRDefault="004C1AA4" w:rsidP="004C1AA4">
      <w:pPr>
        <w:jc w:val="both"/>
        <w:rPr>
          <w:rFonts w:ascii="Calibri" w:hAnsi="Calibri"/>
          <w:i/>
          <w:iCs/>
          <w:sz w:val="24"/>
          <w:szCs w:val="24"/>
        </w:rPr>
      </w:pPr>
      <w:r w:rsidRPr="008E3D70">
        <w:rPr>
          <w:rFonts w:ascii="Calibri" w:hAnsi="Calibri"/>
          <w:i/>
          <w:iCs/>
          <w:sz w:val="24"/>
          <w:szCs w:val="24"/>
        </w:rPr>
        <w:t>Açıklama: Uygulama kategorisinde başvurulacak proje/projelerin (uygulamaların) 2021, 2022 ve 2023 yılları içerisinde Türkiye’de hayata geçirilmiş, uygulamaya başlanmış olduğunun kanıtlanması gerekmektedir.</w:t>
      </w:r>
    </w:p>
    <w:p w14:paraId="3D067911" w14:textId="77777777" w:rsidR="004135C7" w:rsidRDefault="004135C7" w:rsidP="004C1AA4">
      <w:pPr>
        <w:jc w:val="both"/>
        <w:rPr>
          <w:rFonts w:cstheme="minorHAnsi"/>
          <w:b/>
          <w:bCs/>
          <w:sz w:val="44"/>
          <w:szCs w:val="44"/>
        </w:rPr>
      </w:pPr>
    </w:p>
    <w:p w14:paraId="7A1CE651" w14:textId="77777777" w:rsidR="008E3D70" w:rsidRDefault="008E3D70" w:rsidP="004C1AA4">
      <w:pPr>
        <w:jc w:val="both"/>
        <w:rPr>
          <w:rFonts w:cstheme="minorHAnsi"/>
          <w:b/>
          <w:bCs/>
          <w:sz w:val="44"/>
          <w:szCs w:val="44"/>
        </w:rPr>
      </w:pPr>
    </w:p>
    <w:p w14:paraId="4EBCEF40" w14:textId="77777777" w:rsidR="008E3D70" w:rsidRDefault="008E3D70" w:rsidP="004C1AA4">
      <w:pPr>
        <w:jc w:val="both"/>
        <w:rPr>
          <w:rFonts w:cstheme="minorHAnsi"/>
          <w:b/>
          <w:bCs/>
          <w:sz w:val="44"/>
          <w:szCs w:val="44"/>
        </w:rPr>
      </w:pPr>
    </w:p>
    <w:p w14:paraId="695FFA27" w14:textId="77777777" w:rsidR="008E3D70" w:rsidRDefault="008E3D70" w:rsidP="004C1AA4">
      <w:pPr>
        <w:jc w:val="both"/>
        <w:rPr>
          <w:rFonts w:cstheme="minorHAnsi"/>
          <w:b/>
          <w:bCs/>
          <w:sz w:val="44"/>
          <w:szCs w:val="44"/>
        </w:rPr>
      </w:pPr>
    </w:p>
    <w:p w14:paraId="7E0E69C8" w14:textId="77777777" w:rsidR="008E3D70" w:rsidRDefault="008E3D70" w:rsidP="004C1AA4">
      <w:pPr>
        <w:jc w:val="both"/>
        <w:rPr>
          <w:rFonts w:cstheme="minorHAnsi"/>
          <w:b/>
          <w:bCs/>
          <w:sz w:val="44"/>
          <w:szCs w:val="44"/>
        </w:rPr>
      </w:pPr>
    </w:p>
    <w:p w14:paraId="06C14E8F" w14:textId="77777777" w:rsidR="004C1AA4" w:rsidRPr="004C1AA4" w:rsidRDefault="004C1AA4" w:rsidP="004C1AA4">
      <w:pPr>
        <w:jc w:val="center"/>
        <w:rPr>
          <w:rFonts w:cstheme="minorHAnsi"/>
          <w:b/>
          <w:bCs/>
          <w:sz w:val="44"/>
          <w:szCs w:val="44"/>
          <w:u w:val="single"/>
        </w:rPr>
      </w:pPr>
      <w:r w:rsidRPr="004C1AA4">
        <w:rPr>
          <w:rFonts w:cstheme="minorHAnsi"/>
          <w:b/>
          <w:bCs/>
          <w:sz w:val="44"/>
          <w:szCs w:val="44"/>
          <w:u w:val="single"/>
        </w:rPr>
        <w:t>Çevre Dostu Uygulama Başvuru Formu</w:t>
      </w:r>
    </w:p>
    <w:p w14:paraId="143BDDA2" w14:textId="0B95AD3A" w:rsidR="00FD3097" w:rsidRPr="008E3D70" w:rsidRDefault="00FD3097" w:rsidP="00FD3097">
      <w:pPr>
        <w:shd w:val="clear" w:color="auto" w:fill="385623" w:themeFill="accent6" w:themeFillShade="80"/>
        <w:jc w:val="both"/>
        <w:rPr>
          <w:rFonts w:cstheme="minorHAnsi"/>
          <w:b/>
          <w:bCs/>
          <w:color w:val="FFFFFF" w:themeColor="background1"/>
          <w:sz w:val="24"/>
          <w:szCs w:val="24"/>
        </w:rPr>
      </w:pPr>
      <w:r w:rsidRPr="008E3D70">
        <w:rPr>
          <w:rFonts w:cstheme="minorHAnsi"/>
          <w:b/>
          <w:bCs/>
          <w:color w:val="FFFFFF" w:themeColor="background1"/>
          <w:sz w:val="24"/>
          <w:szCs w:val="24"/>
        </w:rPr>
        <w:t xml:space="preserve">1. </w:t>
      </w:r>
      <w:r w:rsidR="00322CAD" w:rsidRPr="008E3D70">
        <w:rPr>
          <w:rFonts w:cstheme="minorHAnsi"/>
          <w:b/>
          <w:bCs/>
          <w:color w:val="FFFFFF" w:themeColor="background1"/>
          <w:sz w:val="24"/>
          <w:szCs w:val="24"/>
        </w:rPr>
        <w:t xml:space="preserve">Çevre Dostu </w:t>
      </w:r>
      <w:r w:rsidRPr="008E3D70">
        <w:rPr>
          <w:rFonts w:cstheme="minorHAnsi"/>
          <w:b/>
          <w:bCs/>
          <w:color w:val="FFFFFF" w:themeColor="background1"/>
          <w:sz w:val="24"/>
          <w:szCs w:val="24"/>
        </w:rPr>
        <w:t>Uygulamanı</w:t>
      </w:r>
      <w:r w:rsidR="00322CAD" w:rsidRPr="008E3D70">
        <w:rPr>
          <w:rFonts w:cstheme="minorHAnsi"/>
          <w:b/>
          <w:bCs/>
          <w:color w:val="FFFFFF" w:themeColor="background1"/>
          <w:sz w:val="24"/>
          <w:szCs w:val="24"/>
        </w:rPr>
        <w:t xml:space="preserve">z hakkında bilgi veriniz. </w:t>
      </w:r>
    </w:p>
    <w:p w14:paraId="00257EFE" w14:textId="77777777" w:rsidR="004C1AA4" w:rsidRPr="008E3D70" w:rsidRDefault="004C1AA4" w:rsidP="004C1AA4">
      <w:pPr>
        <w:jc w:val="both"/>
        <w:rPr>
          <w:rFonts w:cstheme="minorHAnsi"/>
          <w:sz w:val="24"/>
          <w:szCs w:val="24"/>
        </w:rPr>
      </w:pPr>
    </w:p>
    <w:p w14:paraId="2A17D755" w14:textId="07291603" w:rsidR="00322CAD" w:rsidRPr="008E3D70" w:rsidRDefault="00322CAD" w:rsidP="00322CAD">
      <w:pPr>
        <w:shd w:val="clear" w:color="auto" w:fill="385623" w:themeFill="accent6" w:themeFillShade="80"/>
        <w:jc w:val="both"/>
        <w:rPr>
          <w:rFonts w:cstheme="minorHAnsi"/>
          <w:b/>
          <w:bCs/>
          <w:color w:val="FFFFFF" w:themeColor="background1"/>
          <w:sz w:val="24"/>
          <w:szCs w:val="24"/>
        </w:rPr>
      </w:pPr>
      <w:r w:rsidRPr="008E3D70">
        <w:rPr>
          <w:rFonts w:cstheme="minorHAnsi"/>
          <w:b/>
          <w:bCs/>
          <w:color w:val="FFFFFF" w:themeColor="background1"/>
          <w:sz w:val="24"/>
          <w:szCs w:val="24"/>
        </w:rPr>
        <w:t xml:space="preserve">2. </w:t>
      </w:r>
      <w:r w:rsidR="00CE55BF" w:rsidRPr="008E3D70">
        <w:rPr>
          <w:rFonts w:cstheme="minorHAnsi"/>
          <w:b/>
          <w:bCs/>
          <w:color w:val="FFFFFF" w:themeColor="background1"/>
          <w:sz w:val="24"/>
          <w:szCs w:val="24"/>
        </w:rPr>
        <w:t xml:space="preserve">Uygulamaya neden ihtiyaç duyulduğunu açıklayınız. </w:t>
      </w:r>
      <w:r w:rsidRPr="008E3D70">
        <w:rPr>
          <w:rFonts w:cstheme="minorHAnsi"/>
          <w:b/>
          <w:bCs/>
          <w:color w:val="FFFFFF" w:themeColor="background1"/>
          <w:sz w:val="24"/>
          <w:szCs w:val="24"/>
        </w:rPr>
        <w:t xml:space="preserve">Uygulamanın hayata geçirilmesine karar verilmesine sebep olan “çevresel – ekonomik ve sosyal” faktörleri belirtiniz. </w:t>
      </w:r>
    </w:p>
    <w:p w14:paraId="770290F2" w14:textId="304CFFA1" w:rsidR="00322CAD" w:rsidRPr="008E3D70" w:rsidRDefault="00CE55BF" w:rsidP="004C1AA4">
      <w:pPr>
        <w:jc w:val="both"/>
        <w:rPr>
          <w:rFonts w:ascii="Calibri" w:hAnsi="Calibri"/>
          <w:i/>
          <w:iCs/>
          <w:sz w:val="24"/>
          <w:szCs w:val="24"/>
        </w:rPr>
      </w:pPr>
      <w:r w:rsidRPr="008E3D70">
        <w:rPr>
          <w:rFonts w:ascii="Calibri" w:hAnsi="Calibri"/>
          <w:i/>
          <w:iCs/>
          <w:sz w:val="24"/>
          <w:szCs w:val="24"/>
        </w:rPr>
        <w:t xml:space="preserve">Açıklama: Uygulamaya neden </w:t>
      </w:r>
      <w:proofErr w:type="gramStart"/>
      <w:r w:rsidRPr="008E3D70">
        <w:rPr>
          <w:rFonts w:ascii="Calibri" w:hAnsi="Calibri"/>
          <w:i/>
          <w:iCs/>
          <w:sz w:val="24"/>
          <w:szCs w:val="24"/>
        </w:rPr>
        <w:t>olan -</w:t>
      </w:r>
      <w:proofErr w:type="gramEnd"/>
      <w:r w:rsidRPr="008E3D70">
        <w:rPr>
          <w:rFonts w:ascii="Calibri" w:hAnsi="Calibri"/>
          <w:i/>
          <w:iCs/>
          <w:sz w:val="24"/>
          <w:szCs w:val="24"/>
        </w:rPr>
        <w:t xml:space="preserve"> çevresel – ekonomik ve sosyal – sebepler hakkında bilgi verilmelidir. Özellikle AB Yeşil Anlaşma (EU </w:t>
      </w:r>
      <w:proofErr w:type="spellStart"/>
      <w:r w:rsidRPr="008E3D70">
        <w:rPr>
          <w:rFonts w:ascii="Calibri" w:hAnsi="Calibri"/>
          <w:i/>
          <w:iCs/>
          <w:sz w:val="24"/>
          <w:szCs w:val="24"/>
        </w:rPr>
        <w:t>Green</w:t>
      </w:r>
      <w:proofErr w:type="spellEnd"/>
      <w:r w:rsidRPr="008E3D70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8E3D70">
        <w:rPr>
          <w:rFonts w:ascii="Calibri" w:hAnsi="Calibri"/>
          <w:i/>
          <w:iCs/>
          <w:sz w:val="24"/>
          <w:szCs w:val="24"/>
        </w:rPr>
        <w:t>Deal</w:t>
      </w:r>
      <w:proofErr w:type="spellEnd"/>
      <w:r w:rsidRPr="008E3D70">
        <w:rPr>
          <w:rFonts w:ascii="Calibri" w:hAnsi="Calibri"/>
          <w:i/>
          <w:iCs/>
          <w:sz w:val="24"/>
          <w:szCs w:val="24"/>
        </w:rPr>
        <w:t>) ve akabindeki norm değişiklikleri sonrası iş yaptığınız Avrupalı veya yerli firma beklentilerini karşılamaya yönelik gerekçeler de belirtilmelidir.</w:t>
      </w:r>
      <w:r w:rsidR="00E80D90" w:rsidRPr="008E3D70">
        <w:rPr>
          <w:rFonts w:ascii="Calibri" w:hAnsi="Calibri"/>
          <w:i/>
          <w:iCs/>
          <w:sz w:val="24"/>
          <w:szCs w:val="24"/>
        </w:rPr>
        <w:t xml:space="preserve"> Uygulamanın geliştirilmesinde rol alan faktörler, öncesi ve sonrası şartların kıyaslanması, uygulamanın tanımı ve kapsamı hakkında açıklamalar yapılmalıdır.  </w:t>
      </w:r>
    </w:p>
    <w:p w14:paraId="01EECE10" w14:textId="77777777" w:rsidR="00CE55BF" w:rsidRPr="008E3D70" w:rsidRDefault="00CE55BF" w:rsidP="004C1AA4">
      <w:pPr>
        <w:jc w:val="both"/>
        <w:rPr>
          <w:rFonts w:cstheme="minorHAnsi"/>
          <w:sz w:val="24"/>
          <w:szCs w:val="24"/>
        </w:rPr>
      </w:pPr>
    </w:p>
    <w:p w14:paraId="6EF64C88" w14:textId="47284022" w:rsidR="00CE55BF" w:rsidRPr="008E3D70" w:rsidRDefault="00CE55BF" w:rsidP="00CE55BF">
      <w:pPr>
        <w:shd w:val="clear" w:color="auto" w:fill="385623" w:themeFill="accent6" w:themeFillShade="80"/>
        <w:jc w:val="both"/>
        <w:rPr>
          <w:rFonts w:cstheme="minorHAnsi"/>
          <w:b/>
          <w:bCs/>
          <w:color w:val="FFFFFF" w:themeColor="background1"/>
          <w:sz w:val="24"/>
          <w:szCs w:val="24"/>
        </w:rPr>
      </w:pPr>
      <w:r w:rsidRPr="008E3D70">
        <w:rPr>
          <w:rFonts w:cstheme="minorHAnsi"/>
          <w:b/>
          <w:bCs/>
          <w:color w:val="FFFFFF" w:themeColor="background1"/>
          <w:sz w:val="24"/>
          <w:szCs w:val="24"/>
        </w:rPr>
        <w:t xml:space="preserve">3. Uygulamanın tasarımı, hayata geçirilmesi sırasında tamamlanan çalışma adımlarını açıklayınız. Uygulamanın hayata geçirilmesi sırasında üst yönetim, proje ekibi ve çalışanların katkısı hakkında bilgi veriniz. </w:t>
      </w:r>
    </w:p>
    <w:p w14:paraId="6EC1D9AD" w14:textId="32EA6B33" w:rsidR="00E80D90" w:rsidRPr="008E3D70" w:rsidRDefault="00E80D90" w:rsidP="00E80D90">
      <w:pPr>
        <w:jc w:val="both"/>
        <w:rPr>
          <w:rFonts w:ascii="Calibri" w:hAnsi="Calibri"/>
          <w:i/>
          <w:iCs/>
          <w:sz w:val="24"/>
          <w:szCs w:val="24"/>
        </w:rPr>
      </w:pPr>
      <w:r w:rsidRPr="008E3D70">
        <w:rPr>
          <w:rFonts w:ascii="Calibri" w:hAnsi="Calibri"/>
          <w:i/>
          <w:iCs/>
          <w:sz w:val="24"/>
          <w:szCs w:val="24"/>
        </w:rPr>
        <w:t xml:space="preserve">Açıklama: Uygulamanın projelendirilmesi ve hayata geçirilmesi sırasında kullanılan yöntem ve tekniklerin seçimi, uygulanması, pilot çalışmalar, testler </w:t>
      </w:r>
      <w:proofErr w:type="spellStart"/>
      <w:r w:rsidRPr="008E3D70">
        <w:rPr>
          <w:rFonts w:ascii="Calibri" w:hAnsi="Calibri"/>
          <w:i/>
          <w:iCs/>
          <w:sz w:val="24"/>
          <w:szCs w:val="24"/>
        </w:rPr>
        <w:t>vb</w:t>
      </w:r>
      <w:proofErr w:type="spellEnd"/>
      <w:r w:rsidRPr="008E3D70">
        <w:rPr>
          <w:rFonts w:ascii="Calibri" w:hAnsi="Calibri"/>
          <w:i/>
          <w:iCs/>
          <w:sz w:val="24"/>
          <w:szCs w:val="24"/>
        </w:rPr>
        <w:t>, ile uygulamanın planlama ve uygulama aşamasında ortaya çıkan/çıkması muhtemel problemlere karşı gerekli önlemlerin alınıp alınmadığı, alındıysa ne tür önlemler olduğu ile ilgili açıklayıcı bilgilere yer verilecektir.</w:t>
      </w:r>
    </w:p>
    <w:p w14:paraId="1F5ABE16" w14:textId="1DC8C593" w:rsidR="00CE55BF" w:rsidRPr="008E3D70" w:rsidRDefault="00CE55BF" w:rsidP="004C1AA4">
      <w:pPr>
        <w:jc w:val="both"/>
        <w:rPr>
          <w:rFonts w:cstheme="minorHAnsi"/>
          <w:sz w:val="24"/>
          <w:szCs w:val="24"/>
        </w:rPr>
      </w:pPr>
    </w:p>
    <w:p w14:paraId="201909B8" w14:textId="5CAC7F09" w:rsidR="00E80D90" w:rsidRPr="008E3D70" w:rsidRDefault="00E80D90" w:rsidP="00E80D90">
      <w:pPr>
        <w:shd w:val="clear" w:color="auto" w:fill="385623" w:themeFill="accent6" w:themeFillShade="80"/>
        <w:jc w:val="both"/>
        <w:rPr>
          <w:rFonts w:cstheme="minorHAnsi"/>
          <w:b/>
          <w:bCs/>
          <w:color w:val="FFFFFF" w:themeColor="background1"/>
          <w:sz w:val="24"/>
          <w:szCs w:val="24"/>
        </w:rPr>
      </w:pPr>
      <w:r w:rsidRPr="008E3D70">
        <w:rPr>
          <w:rFonts w:cstheme="minorHAnsi"/>
          <w:b/>
          <w:bCs/>
          <w:color w:val="FFFFFF" w:themeColor="background1"/>
          <w:sz w:val="24"/>
          <w:szCs w:val="24"/>
        </w:rPr>
        <w:t>4. Uygulamanın somut toplumsal ve çevresel faydalarını açıklayınız.</w:t>
      </w:r>
    </w:p>
    <w:p w14:paraId="7B96931C" w14:textId="77777777" w:rsidR="00E80D90" w:rsidRPr="008E3D70" w:rsidRDefault="00E80D90" w:rsidP="00E80D90">
      <w:pPr>
        <w:jc w:val="both"/>
        <w:rPr>
          <w:rFonts w:ascii="Calibri" w:hAnsi="Calibri"/>
          <w:i/>
          <w:iCs/>
          <w:sz w:val="24"/>
          <w:szCs w:val="24"/>
        </w:rPr>
      </w:pPr>
      <w:r w:rsidRPr="008E3D70">
        <w:rPr>
          <w:rFonts w:ascii="Calibri" w:hAnsi="Calibri"/>
          <w:i/>
          <w:iCs/>
          <w:sz w:val="24"/>
          <w:szCs w:val="24"/>
        </w:rPr>
        <w:t xml:space="preserve">Başvurulan uygulamanın öncesi ve sonrasında değişen toplumsal ve çevresel değerler ile ilgili </w:t>
      </w:r>
      <w:r w:rsidRPr="008E3D70">
        <w:rPr>
          <w:rFonts w:ascii="Calibri" w:hAnsi="Calibri"/>
          <w:b/>
          <w:bCs/>
          <w:i/>
          <w:iCs/>
          <w:sz w:val="24"/>
          <w:szCs w:val="24"/>
        </w:rPr>
        <w:t>somut kanıtlar</w:t>
      </w:r>
      <w:r w:rsidRPr="008E3D70">
        <w:rPr>
          <w:rFonts w:ascii="Calibri" w:hAnsi="Calibri"/>
          <w:i/>
          <w:iCs/>
          <w:sz w:val="24"/>
          <w:szCs w:val="24"/>
        </w:rPr>
        <w:t xml:space="preserve"> sunulmalıdır. Bu kanıtlar toplumsal faydalar, yaşam kalitesinin ve çalışma koşullarının iyileştirilmesi </w:t>
      </w:r>
      <w:proofErr w:type="spellStart"/>
      <w:r w:rsidRPr="008E3D70">
        <w:rPr>
          <w:rFonts w:ascii="Calibri" w:hAnsi="Calibri"/>
          <w:i/>
          <w:iCs/>
          <w:sz w:val="24"/>
          <w:szCs w:val="24"/>
        </w:rPr>
        <w:t>vb</w:t>
      </w:r>
      <w:proofErr w:type="spellEnd"/>
      <w:r w:rsidRPr="008E3D70">
        <w:rPr>
          <w:rFonts w:ascii="Calibri" w:hAnsi="Calibri"/>
          <w:i/>
          <w:iCs/>
          <w:sz w:val="24"/>
          <w:szCs w:val="24"/>
        </w:rPr>
        <w:t xml:space="preserve"> şeklinde, çevre konusunda enerji ve hammadde girişleri, atık ve emisyonlardaki iyileşmeler şeklinde verilmelidir.</w:t>
      </w:r>
    </w:p>
    <w:p w14:paraId="209CC376" w14:textId="77777777" w:rsidR="00E80D90" w:rsidRPr="008E3D70" w:rsidRDefault="00E80D90" w:rsidP="004C1AA4">
      <w:pPr>
        <w:jc w:val="both"/>
        <w:rPr>
          <w:rFonts w:cstheme="minorHAnsi"/>
          <w:sz w:val="24"/>
          <w:szCs w:val="24"/>
        </w:rPr>
      </w:pPr>
    </w:p>
    <w:p w14:paraId="4CC97701" w14:textId="336326E4" w:rsidR="00E80D90" w:rsidRPr="008E3D70" w:rsidRDefault="00E80D90" w:rsidP="00E80D90">
      <w:pPr>
        <w:shd w:val="clear" w:color="auto" w:fill="385623" w:themeFill="accent6" w:themeFillShade="80"/>
        <w:jc w:val="both"/>
        <w:rPr>
          <w:rFonts w:cstheme="minorHAnsi"/>
          <w:b/>
          <w:bCs/>
          <w:color w:val="FFFFFF" w:themeColor="background1"/>
          <w:sz w:val="24"/>
          <w:szCs w:val="24"/>
        </w:rPr>
      </w:pPr>
      <w:r w:rsidRPr="008E3D70">
        <w:rPr>
          <w:rFonts w:cstheme="minorHAnsi"/>
          <w:b/>
          <w:bCs/>
          <w:color w:val="FFFFFF" w:themeColor="background1"/>
          <w:sz w:val="24"/>
          <w:szCs w:val="24"/>
        </w:rPr>
        <w:t>5. Uygulamanın özgünlüğü ve yenilikçi özelliği hakkında bilgi veriniz. Bu uygulamanın sektör/Ülke genelinde yaygınlaşma ve yaygın olarak kullanılma potansiyelini açıklayınız.</w:t>
      </w:r>
    </w:p>
    <w:p w14:paraId="67E739B4" w14:textId="7953799B" w:rsidR="00E80D90" w:rsidRPr="008E3D70" w:rsidRDefault="00E80D90" w:rsidP="00E80D90">
      <w:pPr>
        <w:jc w:val="both"/>
        <w:rPr>
          <w:rFonts w:ascii="Calibri" w:hAnsi="Calibri"/>
          <w:i/>
          <w:iCs/>
          <w:sz w:val="24"/>
          <w:szCs w:val="24"/>
        </w:rPr>
      </w:pPr>
      <w:r w:rsidRPr="008E3D70">
        <w:rPr>
          <w:rFonts w:ascii="Calibri" w:hAnsi="Calibri"/>
          <w:i/>
          <w:iCs/>
          <w:sz w:val="24"/>
          <w:szCs w:val="24"/>
        </w:rPr>
        <w:t xml:space="preserve">Açıklama: Alınan Ulusal ve Uluslararası destekler, proje bağlamında alınan ödüller, projeler vasıtasıyla sahip olunan </w:t>
      </w:r>
      <w:proofErr w:type="spellStart"/>
      <w:r w:rsidRPr="008E3D70">
        <w:rPr>
          <w:rFonts w:ascii="Calibri" w:hAnsi="Calibri"/>
          <w:i/>
          <w:iCs/>
          <w:sz w:val="24"/>
          <w:szCs w:val="24"/>
        </w:rPr>
        <w:t>know</w:t>
      </w:r>
      <w:proofErr w:type="spellEnd"/>
      <w:r w:rsidRPr="008E3D70">
        <w:rPr>
          <w:rFonts w:ascii="Calibri" w:hAnsi="Calibri"/>
          <w:i/>
          <w:iCs/>
          <w:sz w:val="24"/>
          <w:szCs w:val="24"/>
        </w:rPr>
        <w:t xml:space="preserve"> how gösterir teknoloji transfer anlaşmaları, sağlanan </w:t>
      </w:r>
      <w:proofErr w:type="gramStart"/>
      <w:r w:rsidRPr="008E3D70">
        <w:rPr>
          <w:rFonts w:ascii="Calibri" w:hAnsi="Calibri"/>
          <w:i/>
          <w:iCs/>
          <w:sz w:val="24"/>
          <w:szCs w:val="24"/>
        </w:rPr>
        <w:t>işbirlikleri</w:t>
      </w:r>
      <w:proofErr w:type="gramEnd"/>
      <w:r w:rsidRPr="008E3D70">
        <w:rPr>
          <w:rFonts w:ascii="Calibri" w:hAnsi="Calibri"/>
          <w:i/>
          <w:iCs/>
          <w:sz w:val="24"/>
          <w:szCs w:val="24"/>
        </w:rPr>
        <w:t>, patent/faydalı model, tasarım tescili vb.</w:t>
      </w:r>
    </w:p>
    <w:p w14:paraId="4FC3A836" w14:textId="77777777" w:rsidR="00E80D90" w:rsidRPr="008E3D70" w:rsidRDefault="00E80D90" w:rsidP="004C1AA4">
      <w:pPr>
        <w:jc w:val="both"/>
        <w:rPr>
          <w:rFonts w:cstheme="minorHAnsi"/>
          <w:sz w:val="24"/>
          <w:szCs w:val="24"/>
        </w:rPr>
      </w:pPr>
    </w:p>
    <w:p w14:paraId="55F0CF6E" w14:textId="76DF71F8" w:rsidR="008E3D70" w:rsidRPr="008E3D70" w:rsidRDefault="008E3D70" w:rsidP="008E3D70">
      <w:pPr>
        <w:shd w:val="clear" w:color="auto" w:fill="385623" w:themeFill="accent6" w:themeFillShade="80"/>
        <w:jc w:val="both"/>
        <w:rPr>
          <w:rFonts w:cstheme="minorHAnsi"/>
          <w:b/>
          <w:bCs/>
          <w:color w:val="FFFFFF" w:themeColor="background1"/>
          <w:sz w:val="24"/>
          <w:szCs w:val="24"/>
        </w:rPr>
      </w:pPr>
      <w:r w:rsidRPr="008E3D70">
        <w:rPr>
          <w:rFonts w:cstheme="minorHAnsi"/>
          <w:b/>
          <w:bCs/>
          <w:color w:val="FFFFFF" w:themeColor="background1"/>
          <w:sz w:val="24"/>
          <w:szCs w:val="24"/>
        </w:rPr>
        <w:t>6. Uygulamada kullanılan yerli ekipmanlar hakkında bilgi veriniz.</w:t>
      </w:r>
    </w:p>
    <w:p w14:paraId="125295B1" w14:textId="19024310" w:rsidR="008E3D70" w:rsidRPr="008E3D70" w:rsidRDefault="008E3D70" w:rsidP="008E3D70">
      <w:pPr>
        <w:jc w:val="both"/>
        <w:rPr>
          <w:rFonts w:ascii="Calibri" w:hAnsi="Calibri"/>
          <w:i/>
          <w:iCs/>
          <w:sz w:val="24"/>
          <w:szCs w:val="24"/>
        </w:rPr>
      </w:pPr>
      <w:r w:rsidRPr="008E3D70">
        <w:rPr>
          <w:rFonts w:ascii="Calibri" w:hAnsi="Calibri"/>
          <w:i/>
          <w:iCs/>
          <w:sz w:val="24"/>
          <w:szCs w:val="24"/>
        </w:rPr>
        <w:lastRenderedPageBreak/>
        <w:t xml:space="preserve">Açıklama: Yerli ekipman kullanımına ilişkin kanıtlar (varsa yerli malı belgesi) avantaj sağlayacağından ek olarak verilmelidir. </w:t>
      </w:r>
    </w:p>
    <w:p w14:paraId="05455BE8" w14:textId="77777777" w:rsidR="008E3D70" w:rsidRPr="008E3D70" w:rsidRDefault="008E3D70" w:rsidP="008E3D70">
      <w:pPr>
        <w:jc w:val="both"/>
        <w:rPr>
          <w:rFonts w:cstheme="minorHAnsi"/>
          <w:sz w:val="24"/>
          <w:szCs w:val="24"/>
        </w:rPr>
      </w:pPr>
    </w:p>
    <w:p w14:paraId="50E37406" w14:textId="0ABD6119" w:rsidR="008E3D70" w:rsidRPr="008E3D70" w:rsidRDefault="008E3D70" w:rsidP="008E3D70">
      <w:pPr>
        <w:shd w:val="clear" w:color="auto" w:fill="385623" w:themeFill="accent6" w:themeFillShade="80"/>
        <w:jc w:val="both"/>
        <w:rPr>
          <w:rFonts w:cstheme="minorHAnsi"/>
          <w:b/>
          <w:bCs/>
          <w:color w:val="FFFFFF" w:themeColor="background1"/>
          <w:sz w:val="24"/>
          <w:szCs w:val="24"/>
        </w:rPr>
      </w:pPr>
      <w:r w:rsidRPr="008E3D70">
        <w:rPr>
          <w:rFonts w:cstheme="minorHAnsi"/>
          <w:b/>
          <w:bCs/>
          <w:color w:val="FFFFFF" w:themeColor="background1"/>
          <w:sz w:val="24"/>
          <w:szCs w:val="24"/>
        </w:rPr>
        <w:t>7. Uygulamanın başka yer ve faaliyet alanlarında da örnek olma imkânını açıklayınız</w:t>
      </w:r>
    </w:p>
    <w:p w14:paraId="40E6F27B" w14:textId="77777777" w:rsidR="008E3D70" w:rsidRPr="008E3D70" w:rsidRDefault="008E3D70" w:rsidP="008E3D70">
      <w:pPr>
        <w:jc w:val="both"/>
        <w:rPr>
          <w:rFonts w:cstheme="minorHAnsi"/>
          <w:sz w:val="24"/>
          <w:szCs w:val="24"/>
        </w:rPr>
      </w:pPr>
    </w:p>
    <w:p w14:paraId="76F12C86" w14:textId="43854921" w:rsidR="008E3D70" w:rsidRPr="008E3D70" w:rsidRDefault="008E3D70" w:rsidP="008E3D70">
      <w:pPr>
        <w:shd w:val="clear" w:color="auto" w:fill="385623" w:themeFill="accent6" w:themeFillShade="80"/>
        <w:jc w:val="both"/>
        <w:rPr>
          <w:rFonts w:cstheme="minorHAnsi"/>
          <w:b/>
          <w:bCs/>
          <w:color w:val="FFFFFF" w:themeColor="background1"/>
          <w:sz w:val="24"/>
          <w:szCs w:val="24"/>
        </w:rPr>
      </w:pPr>
      <w:r w:rsidRPr="008E3D70">
        <w:rPr>
          <w:rFonts w:cstheme="minorHAnsi"/>
          <w:b/>
          <w:bCs/>
          <w:color w:val="FFFFFF" w:themeColor="background1"/>
          <w:sz w:val="24"/>
          <w:szCs w:val="24"/>
        </w:rPr>
        <w:t>8. Uygulamanın geliştirilmesi, yaygınlaştırılması, farkındalığının artırılması konusunda yapılan çalışmalar hakkında bilgi veriniz.</w:t>
      </w:r>
    </w:p>
    <w:p w14:paraId="1D461AB3" w14:textId="77777777" w:rsidR="008E3D70" w:rsidRPr="008E3D70" w:rsidRDefault="008E3D70" w:rsidP="008E3D70">
      <w:pPr>
        <w:jc w:val="both"/>
        <w:rPr>
          <w:rFonts w:cstheme="minorHAnsi"/>
          <w:sz w:val="24"/>
          <w:szCs w:val="24"/>
        </w:rPr>
      </w:pPr>
    </w:p>
    <w:p w14:paraId="257B0EFC" w14:textId="77283CFC" w:rsidR="008E3D70" w:rsidRPr="008E3D70" w:rsidRDefault="008E3D70" w:rsidP="008E3D70">
      <w:pPr>
        <w:shd w:val="clear" w:color="auto" w:fill="385623" w:themeFill="accent6" w:themeFillShade="80"/>
        <w:jc w:val="both"/>
        <w:rPr>
          <w:rFonts w:cstheme="minorHAnsi"/>
          <w:b/>
          <w:bCs/>
          <w:color w:val="FFFFFF" w:themeColor="background1"/>
          <w:sz w:val="24"/>
          <w:szCs w:val="24"/>
        </w:rPr>
      </w:pPr>
      <w:r w:rsidRPr="008E3D70">
        <w:rPr>
          <w:rFonts w:cstheme="minorHAnsi"/>
          <w:b/>
          <w:bCs/>
          <w:color w:val="FFFFFF" w:themeColor="background1"/>
          <w:sz w:val="24"/>
          <w:szCs w:val="24"/>
        </w:rPr>
        <w:t xml:space="preserve">9. Uygulamanın, Sürdürülebilir Kalkınma Amaçları (SKA) Maddeleri ile bağlantısını kısaca açıklayınız. </w:t>
      </w:r>
    </w:p>
    <w:p w14:paraId="0CBFA31D" w14:textId="77777777" w:rsidR="00FD6C9E" w:rsidRPr="00120A64" w:rsidRDefault="00FD6C9E" w:rsidP="00FD6C9E">
      <w:pPr>
        <w:jc w:val="both"/>
        <w:rPr>
          <w:b/>
          <w:bCs/>
          <w:sz w:val="24"/>
          <w:szCs w:val="24"/>
        </w:rPr>
      </w:pPr>
      <w:r w:rsidRPr="00120A64">
        <w:rPr>
          <w:b/>
          <w:bCs/>
          <w:sz w:val="24"/>
          <w:szCs w:val="24"/>
        </w:rPr>
        <w:t>SKA Maddeleri*</w:t>
      </w:r>
    </w:p>
    <w:p w14:paraId="2EE13DEB" w14:textId="77777777" w:rsidR="00FD6C9E" w:rsidRPr="00120A64" w:rsidRDefault="00FD6C9E" w:rsidP="00FD6C9E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6B440AA" wp14:editId="4950F92F">
            <wp:simplePos x="0" y="0"/>
            <wp:positionH relativeFrom="margin">
              <wp:posOffset>36195</wp:posOffset>
            </wp:positionH>
            <wp:positionV relativeFrom="paragraph">
              <wp:posOffset>0</wp:posOffset>
            </wp:positionV>
            <wp:extent cx="5885180" cy="2691765"/>
            <wp:effectExtent l="0" t="0" r="1270" b="0"/>
            <wp:wrapTight wrapText="bothSides">
              <wp:wrapPolygon edited="0">
                <wp:start x="0" y="0"/>
                <wp:lineTo x="0" y="21401"/>
                <wp:lineTo x="21535" y="21401"/>
                <wp:lineTo x="21535" y="0"/>
                <wp:lineTo x="0" y="0"/>
              </wp:wrapPolygon>
            </wp:wrapTight>
            <wp:docPr id="881008157" name="Resim 1" descr="metin, ekran görüntüsü, yazı tipi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008157" name="Resim 1" descr="metin, ekran görüntüsü, yazı tipi, logo içeren bir resim&#10;&#10;Açıklama otomatik olarak oluşturuldu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5180" cy="269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0A64">
        <w:rPr>
          <w:sz w:val="24"/>
          <w:szCs w:val="24"/>
        </w:rPr>
        <w:t xml:space="preserve">* </w:t>
      </w:r>
      <w:hyperlink r:id="rId6" w:history="1">
        <w:r w:rsidRPr="00B275C4">
          <w:rPr>
            <w:rStyle w:val="Kpr"/>
            <w:rFonts w:cstheme="minorHAnsi"/>
            <w:sz w:val="24"/>
            <w:szCs w:val="24"/>
          </w:rPr>
          <w:t>https://turkiye.un.org/tr/sdgs</w:t>
        </w:r>
      </w:hyperlink>
    </w:p>
    <w:p w14:paraId="1211248F" w14:textId="77777777" w:rsidR="00FD6C9E" w:rsidRPr="00120A64" w:rsidRDefault="00FD6C9E" w:rsidP="00FD6C9E">
      <w:pPr>
        <w:spacing w:after="0" w:line="360" w:lineRule="auto"/>
        <w:jc w:val="both"/>
        <w:rPr>
          <w:sz w:val="24"/>
          <w:szCs w:val="24"/>
        </w:rPr>
      </w:pPr>
    </w:p>
    <w:p w14:paraId="66AE6E47" w14:textId="77777777" w:rsidR="00E80D90" w:rsidRDefault="00E80D90" w:rsidP="004C1AA4">
      <w:pPr>
        <w:jc w:val="both"/>
        <w:rPr>
          <w:rFonts w:cstheme="minorHAnsi"/>
          <w:sz w:val="44"/>
          <w:szCs w:val="44"/>
        </w:rPr>
      </w:pPr>
    </w:p>
    <w:p w14:paraId="2E19E098" w14:textId="77777777" w:rsidR="00CE55BF" w:rsidRDefault="00CE55BF" w:rsidP="004C1AA4">
      <w:pPr>
        <w:jc w:val="both"/>
        <w:rPr>
          <w:rFonts w:cstheme="minorHAnsi"/>
          <w:sz w:val="44"/>
          <w:szCs w:val="44"/>
        </w:rPr>
      </w:pPr>
    </w:p>
    <w:sectPr w:rsidR="00CE5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AF"/>
    <w:rsid w:val="00161AC9"/>
    <w:rsid w:val="00322CAD"/>
    <w:rsid w:val="004135C7"/>
    <w:rsid w:val="004C1AA4"/>
    <w:rsid w:val="005C5154"/>
    <w:rsid w:val="006C7714"/>
    <w:rsid w:val="00713163"/>
    <w:rsid w:val="008523AF"/>
    <w:rsid w:val="008E3D70"/>
    <w:rsid w:val="00A64B99"/>
    <w:rsid w:val="00CE55BF"/>
    <w:rsid w:val="00E80D90"/>
    <w:rsid w:val="00EB589F"/>
    <w:rsid w:val="00FD3097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2ECB"/>
  <w15:chartTrackingRefBased/>
  <w15:docId w15:val="{C90DFBB1-CD46-4A1D-B6AA-B7879716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E3D7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E3D70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8E3D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urkiye.un.org/tr/sdg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Erbil BÜYÜKBAY</dc:creator>
  <cp:keywords/>
  <dc:description/>
  <cp:lastModifiedBy>Erbil BÜYÜKBAY</cp:lastModifiedBy>
  <cp:revision>4</cp:revision>
  <dcterms:created xsi:type="dcterms:W3CDTF">2023-12-18T10:29:00Z</dcterms:created>
  <dcterms:modified xsi:type="dcterms:W3CDTF">2024-01-02T10:23:00Z</dcterms:modified>
</cp:coreProperties>
</file>